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C27B9" w14:textId="77777777" w:rsidR="009344FF" w:rsidRPr="0031248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1248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CCD80C" w14:textId="24712F62" w:rsidR="009344FF" w:rsidRPr="0031248F" w:rsidRDefault="001A0F83" w:rsidP="009344FF">
      <w:pPr>
        <w:rPr>
          <w:rFonts w:ascii="Arial" w:hAnsi="Arial" w:cs="Arial"/>
          <w:sz w:val="20"/>
          <w:szCs w:val="20"/>
        </w:rPr>
      </w:pPr>
      <w:r w:rsidRPr="0031248F">
        <w:rPr>
          <w:rFonts w:ascii="Arial" w:hAnsi="Arial" w:cs="Arial"/>
          <w:sz w:val="20"/>
          <w:szCs w:val="20"/>
        </w:rPr>
        <w:t>Accepting the manuscript for final publication.</w:t>
      </w:r>
    </w:p>
    <w:p w14:paraId="27891728" w14:textId="77777777" w:rsidR="008E7F8F" w:rsidRPr="0031248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1248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25D378" w14:textId="66364613" w:rsidR="001A0F83" w:rsidRPr="0031248F" w:rsidRDefault="001A0F83" w:rsidP="001A0F8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1248F">
        <w:rPr>
          <w:rFonts w:ascii="Arial" w:eastAsia="Times New Roman" w:hAnsi="Arial" w:cs="Arial"/>
          <w:sz w:val="20"/>
          <w:szCs w:val="20"/>
          <w:lang w:val="en-US"/>
        </w:rPr>
        <w:t>Dr. Chong Leong, Gan, Micron Technology Inc., Taiwan</w:t>
      </w:r>
    </w:p>
    <w:p w14:paraId="46B23BFC" w14:textId="77777777" w:rsidR="001A0F83" w:rsidRPr="0031248F" w:rsidRDefault="001A0F8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A0F83" w:rsidRPr="00312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0F83"/>
    <w:rsid w:val="002C0B2C"/>
    <w:rsid w:val="0031248F"/>
    <w:rsid w:val="007E6BA2"/>
    <w:rsid w:val="008243B6"/>
    <w:rsid w:val="008E7F8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0DCB6"/>
  <w15:docId w15:val="{98484902-4269-497A-9E65-AE918413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2026-09-17T08:40:00Z</dcterms:modified>
</cp:coreProperties>
</file>