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2A3A" w14:textId="77777777" w:rsidR="009344FF" w:rsidRPr="0092669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2669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796D827" w14:textId="387EEF96" w:rsidR="009344FF" w:rsidRPr="00926697" w:rsidRDefault="004A5897" w:rsidP="009344FF">
      <w:pPr>
        <w:rPr>
          <w:rFonts w:ascii="Arial" w:hAnsi="Arial" w:cs="Arial"/>
          <w:sz w:val="20"/>
          <w:szCs w:val="20"/>
        </w:rPr>
      </w:pPr>
      <w:r w:rsidRPr="00926697">
        <w:rPr>
          <w:rFonts w:ascii="Arial" w:hAnsi="Arial" w:cs="Arial"/>
          <w:sz w:val="20"/>
          <w:szCs w:val="20"/>
        </w:rPr>
        <w:t xml:space="preserve">The </w:t>
      </w:r>
      <w:r w:rsidRPr="00926697">
        <w:rPr>
          <w:rFonts w:ascii="Arial" w:hAnsi="Arial" w:cs="Arial"/>
          <w:sz w:val="20"/>
          <w:szCs w:val="20"/>
        </w:rPr>
        <w:t>chapter may be accepted for publication.</w:t>
      </w:r>
    </w:p>
    <w:p w14:paraId="40EF04FE" w14:textId="77777777" w:rsidR="00000000" w:rsidRPr="0092669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2669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E63DC0E" w14:textId="404CE8A6" w:rsidR="00926697" w:rsidRPr="00926697" w:rsidRDefault="00926697" w:rsidP="0092669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26697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92669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26697">
        <w:rPr>
          <w:rFonts w:ascii="Arial" w:eastAsia="Times New Roman" w:hAnsi="Arial" w:cs="Arial"/>
          <w:sz w:val="20"/>
          <w:szCs w:val="20"/>
          <w:lang w:val="en-US"/>
        </w:rPr>
        <w:t>University of Valladolid, Spain</w:t>
      </w:r>
    </w:p>
    <w:p w14:paraId="1572FCDC" w14:textId="77777777" w:rsidR="004A5897" w:rsidRPr="00926697" w:rsidRDefault="004A589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A5897" w:rsidRPr="009266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21660"/>
    <w:rsid w:val="004A5897"/>
    <w:rsid w:val="0092669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BC9EC"/>
  <w15:docId w15:val="{4ADF9077-A5BA-4CE7-909F-4B2B6260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2026-09-22T07:46:00Z</dcterms:modified>
</cp:coreProperties>
</file>