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E7D30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4F7BF2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sz w:val="36"/>
                <w:szCs w:val="28"/>
                <w:lang w:val="en-US"/>
              </w:rPr>
            </w:pPr>
          </w:p>
        </w:tc>
      </w:tr>
      <w:tr w:rsidR="0000007A" w:rsidRPr="00DE7D30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DE7D3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Book </w:t>
            </w:r>
            <w:r w:rsidR="0000007A" w:rsidRPr="00DE7D30">
              <w:rPr>
                <w:rFonts w:ascii="Arial" w:hAnsi="Arial" w:cs="Arial"/>
                <w:bCs/>
                <w:szCs w:val="28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22881878" w:rsidR="0000007A" w:rsidRPr="00DE7D30" w:rsidRDefault="000D6799" w:rsidP="00054BC4">
            <w:pPr>
              <w:pStyle w:val="NormalWeb"/>
              <w:rPr>
                <w:rFonts w:ascii="Arial" w:hAnsi="Arial" w:cs="Arial"/>
                <w:b/>
                <w:bCs/>
                <w:szCs w:val="28"/>
                <w:u w:val="single"/>
              </w:rPr>
            </w:pPr>
            <w:hyperlink r:id="rId7" w:history="1">
              <w:r w:rsidRPr="000D6799">
                <w:rPr>
                  <w:rStyle w:val="Hyperlink"/>
                  <w:rFonts w:ascii="Arial" w:hAnsi="Arial" w:cs="Arial"/>
                  <w:b/>
                  <w:bCs/>
                  <w:szCs w:val="28"/>
                </w:rPr>
                <w:t>Achievements and Challenges of Medicine and Medical Science</w:t>
              </w:r>
            </w:hyperlink>
          </w:p>
        </w:tc>
      </w:tr>
      <w:tr w:rsidR="0000007A" w:rsidRPr="00DE7D30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678427C5" w:rsidR="0000007A" w:rsidRPr="00DE7D30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Cs w:val="28"/>
                <w:highlight w:val="yellow"/>
                <w:lang w:val="en-GB"/>
              </w:rPr>
            </w:pP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Ms_BP</w:t>
            </w:r>
            <w:r w:rsidR="00FC432A">
              <w:rPr>
                <w:rFonts w:ascii="Arial" w:hAnsi="Arial" w:cs="Arial"/>
                <w:b/>
                <w:bCs/>
                <w:szCs w:val="28"/>
                <w:lang w:val="en-GB"/>
              </w:rPr>
              <w:t>R</w:t>
            </w: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_</w:t>
            </w:r>
            <w:r w:rsidR="00F90335">
              <w:rPr>
                <w:rFonts w:ascii="Arial" w:hAnsi="Arial" w:cs="Arial"/>
                <w:b/>
                <w:bCs/>
                <w:szCs w:val="28"/>
                <w:lang w:val="en-GB"/>
              </w:rPr>
              <w:t>3364</w:t>
            </w:r>
          </w:p>
        </w:tc>
      </w:tr>
      <w:tr w:rsidR="0000007A" w:rsidRPr="00DE7D30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7C6AA989" w:rsidR="0000007A" w:rsidRPr="00DE7D30" w:rsidRDefault="00F90335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highlight w:val="yellow"/>
                <w:lang w:val="en-GB"/>
              </w:rPr>
            </w:pPr>
            <w:r w:rsidRPr="00F90335">
              <w:rPr>
                <w:rFonts w:ascii="Arial" w:hAnsi="Arial" w:cs="Arial"/>
                <w:b/>
                <w:szCs w:val="28"/>
                <w:lang w:val="en-GB"/>
              </w:rPr>
              <w:t>Modifiable and non-modifiable risk factors in ischemic stroke: a meta-analysis</w:t>
            </w:r>
          </w:p>
        </w:tc>
      </w:tr>
      <w:tr w:rsidR="00CF0BBB" w:rsidRPr="00DE7D30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DE7D3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5420F91A" w:rsidR="00CF0BBB" w:rsidRPr="00DE7D30" w:rsidRDefault="00F90335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lang w:val="en-GB"/>
              </w:rPr>
            </w:pPr>
            <w:r>
              <w:rPr>
                <w:rFonts w:ascii="Arial" w:hAnsi="Arial" w:cs="Arial"/>
                <w:b/>
                <w:szCs w:val="28"/>
                <w:lang w:val="en-GB"/>
              </w:rPr>
              <w:t>Book Chapter</w:t>
            </w:r>
          </w:p>
        </w:tc>
      </w:tr>
    </w:tbl>
    <w:p w14:paraId="45F5983C" w14:textId="77777777" w:rsidR="00037D52" w:rsidRPr="00DE7D30" w:rsidRDefault="00037D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79DE1CF8" w14:textId="77777777" w:rsidR="00605952" w:rsidRPr="00DE7D30" w:rsidRDefault="006059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590A5ADE" w14:textId="77777777" w:rsidR="00D9392F" w:rsidRPr="00DE7D30" w:rsidRDefault="00D9392F" w:rsidP="0000007A">
      <w:pPr>
        <w:pStyle w:val="BodyText"/>
        <w:rPr>
          <w:rFonts w:ascii="Arial" w:hAnsi="Arial" w:cs="Arial"/>
          <w:i/>
          <w:szCs w:val="20"/>
          <w:u w:val="single"/>
          <w:lang w:val="en-GB"/>
        </w:rPr>
      </w:pPr>
    </w:p>
    <w:p w14:paraId="40641486" w14:textId="77777777" w:rsidR="00D9392F" w:rsidRPr="00DE7D30" w:rsidRDefault="002A3D7C" w:rsidP="00626025">
      <w:pPr>
        <w:pStyle w:val="BodyText"/>
        <w:jc w:val="left"/>
        <w:rPr>
          <w:rFonts w:ascii="Arial" w:hAnsi="Arial" w:cs="Arial"/>
          <w:color w:val="222222"/>
          <w:sz w:val="20"/>
          <w:szCs w:val="18"/>
          <w:lang w:val="en-IN"/>
        </w:rPr>
      </w:pPr>
      <w:r w:rsidRPr="00DE7D30">
        <w:rPr>
          <w:rFonts w:ascii="Arial" w:hAnsi="Arial" w:cs="Arial"/>
          <w:color w:val="222222"/>
          <w:sz w:val="20"/>
          <w:szCs w:val="18"/>
          <w:lang w:val="en-IN"/>
        </w:rPr>
        <w:br w:type="page"/>
      </w:r>
    </w:p>
    <w:p w14:paraId="5A743ECE" w14:textId="77777777" w:rsidR="00D27A79" w:rsidRPr="00DE7D30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900E9B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highlight w:val="yellow"/>
                <w:lang w:val="en-GB"/>
              </w:rPr>
              <w:t>PART  1:</w:t>
            </w:r>
            <w:r w:rsidRPr="00900E9B">
              <w:rPr>
                <w:rFonts w:ascii="Times New Roman" w:hAnsi="Times New Roman"/>
                <w:lang w:val="en-GB"/>
              </w:rPr>
              <w:t xml:space="preserve"> Review Comments</w:t>
            </w:r>
          </w:p>
          <w:p w14:paraId="1287753C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5EA12279" w14:textId="77777777" w:rsidTr="007222C8">
        <w:tc>
          <w:tcPr>
            <w:tcW w:w="1265" w:type="pct"/>
            <w:noWrap/>
          </w:tcPr>
          <w:p w14:paraId="06DA2C7D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 xml:space="preserve">Compulsory 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REVISION comments</w:t>
            </w:r>
          </w:p>
          <w:p w14:paraId="7AE9682F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212" w:type="pct"/>
          </w:tcPr>
          <w:p w14:paraId="674EDCC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Reviewer’s comment</w:t>
            </w:r>
          </w:p>
        </w:tc>
        <w:tc>
          <w:tcPr>
            <w:tcW w:w="1523" w:type="pct"/>
          </w:tcPr>
          <w:p w14:paraId="57792C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Author’s Feedback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900E9B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importance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this manuscript for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scientific community. Why do you like (or dislike) this manuscript? </w:t>
            </w:r>
            <w:r>
              <w:rPr>
                <w:b/>
                <w:bCs/>
                <w:sz w:val="20"/>
                <w:szCs w:val="20"/>
                <w:lang w:val="en-GB"/>
              </w:rPr>
              <w:t>A minimum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  <w:p w14:paraId="3373D4EF" w14:textId="77777777" w:rsidR="00F1171E" w:rsidRPr="00900E9B" w:rsidRDefault="00F1171E" w:rsidP="007222C8">
            <w:pPr>
              <w:ind w:left="360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77C5DA0A" w:rsidR="00F1171E" w:rsidRPr="00900E9B" w:rsidRDefault="00241323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The manuscript </w:t>
            </w:r>
            <w:r w:rsidRPr="00241323">
              <w:rPr>
                <w:b/>
                <w:bCs/>
                <w:sz w:val="20"/>
                <w:szCs w:val="20"/>
                <w:lang w:val="en-GB"/>
              </w:rPr>
              <w:t>addresses critical risk factors associated with ischemic stroke, specifically within Asian populations, where stroke burden is substantial and often under-studied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. </w:t>
            </w:r>
            <w:r w:rsidRPr="00241323">
              <w:rPr>
                <w:b/>
                <w:bCs/>
                <w:sz w:val="20"/>
                <w:szCs w:val="20"/>
                <w:lang w:val="en-GB"/>
              </w:rPr>
              <w:t xml:space="preserve">By highlighting both modifiable </w:t>
            </w:r>
            <w:r w:rsidR="006B1112">
              <w:rPr>
                <w:b/>
                <w:bCs/>
                <w:sz w:val="20"/>
                <w:szCs w:val="20"/>
                <w:lang w:val="en-GB"/>
              </w:rPr>
              <w:t>(</w:t>
            </w:r>
            <w:r w:rsidR="006B1112" w:rsidRPr="006B1112">
              <w:rPr>
                <w:b/>
                <w:bCs/>
                <w:sz w:val="20"/>
                <w:szCs w:val="20"/>
                <w:lang w:val="en-GB"/>
              </w:rPr>
              <w:t xml:space="preserve">triglyceride and glucose </w:t>
            </w:r>
            <w:proofErr w:type="gramStart"/>
            <w:r w:rsidR="006B1112" w:rsidRPr="006B1112">
              <w:rPr>
                <w:b/>
                <w:bCs/>
                <w:sz w:val="20"/>
                <w:szCs w:val="20"/>
                <w:lang w:val="en-GB"/>
              </w:rPr>
              <w:t>levels</w:t>
            </w:r>
            <w:r w:rsidR="006B1112">
              <w:rPr>
                <w:b/>
                <w:bCs/>
                <w:sz w:val="20"/>
                <w:szCs w:val="20"/>
                <w:lang w:val="en-GB"/>
              </w:rPr>
              <w:t>)</w:t>
            </w:r>
            <w:r w:rsidRPr="00241323">
              <w:rPr>
                <w:b/>
                <w:bCs/>
                <w:sz w:val="20"/>
                <w:szCs w:val="20"/>
                <w:lang w:val="en-GB"/>
              </w:rPr>
              <w:t>and</w:t>
            </w:r>
            <w:proofErr w:type="gramEnd"/>
            <w:r w:rsidRPr="00241323">
              <w:rPr>
                <w:b/>
                <w:bCs/>
                <w:sz w:val="20"/>
                <w:szCs w:val="20"/>
                <w:lang w:val="en-GB"/>
              </w:rPr>
              <w:t xml:space="preserve"> non-modifiable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6B1112">
              <w:rPr>
                <w:b/>
                <w:bCs/>
                <w:sz w:val="20"/>
                <w:szCs w:val="20"/>
                <w:lang w:val="en-GB"/>
              </w:rPr>
              <w:t>(age)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risk </w:t>
            </w: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factors</w:t>
            </w:r>
            <w:r w:rsidR="006B1112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241323">
              <w:rPr>
                <w:b/>
                <w:bCs/>
                <w:sz w:val="20"/>
                <w:szCs w:val="20"/>
                <w:lang w:val="en-GB"/>
              </w:rPr>
              <w:t>,</w:t>
            </w:r>
            <w:proofErr w:type="gramEnd"/>
            <w:r w:rsidRPr="00241323">
              <w:rPr>
                <w:b/>
                <w:bCs/>
                <w:sz w:val="20"/>
                <w:szCs w:val="20"/>
                <w:lang w:val="en-GB"/>
              </w:rPr>
              <w:t xml:space="preserve"> the chapter provides valuable insights that can guide preventative strategies and tailored interventions.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241323">
              <w:rPr>
                <w:b/>
                <w:bCs/>
                <w:sz w:val="20"/>
                <w:szCs w:val="20"/>
                <w:lang w:val="en-GB"/>
              </w:rPr>
              <w:t>I appreciate the manuscript for its thorough meta-analytic approach and for filling a gap in stroke research by focusing on a demographic that can greatly benefit from targeted health insights. Its findings have the potential to influence both clinical practices and public health policies aimed at reducing stroke incidence.</w:t>
            </w:r>
          </w:p>
        </w:tc>
        <w:tc>
          <w:tcPr>
            <w:tcW w:w="1523" w:type="pct"/>
          </w:tcPr>
          <w:p w14:paraId="462A339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C4E38B1" w14:textId="77777777" w:rsidR="00F1171E" w:rsidRDefault="006B1112" w:rsidP="006B111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The title is generally clear and suitable. However, it could be more specific </w:t>
            </w:r>
            <w:r w:rsidRPr="006B1112">
              <w:rPr>
                <w:b/>
                <w:bCs/>
                <w:sz w:val="20"/>
                <w:szCs w:val="20"/>
                <w:lang w:val="en-GB"/>
              </w:rPr>
              <w:t>by indicating the focus on Asian populations, which would provide immediate clarity on the manuscript's demographic emphasis.</w:t>
            </w:r>
          </w:p>
          <w:p w14:paraId="77D124A5" w14:textId="77777777" w:rsidR="006B1112" w:rsidRDefault="006B1112" w:rsidP="006B1112">
            <w:pPr>
              <w:rPr>
                <w:b/>
                <w:bCs/>
                <w:sz w:val="20"/>
                <w:szCs w:val="20"/>
                <w:lang w:val="en-GB"/>
              </w:rPr>
            </w:pPr>
          </w:p>
          <w:p w14:paraId="794AA9A7" w14:textId="467B086E" w:rsidR="006B1112" w:rsidRPr="00900E9B" w:rsidRDefault="006B1112" w:rsidP="006B1112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The suggested alternative title could be: </w:t>
            </w:r>
            <w:r w:rsidRPr="006B1112">
              <w:rPr>
                <w:b/>
                <w:bCs/>
                <w:sz w:val="20"/>
                <w:szCs w:val="20"/>
                <w:lang w:val="en-GB"/>
              </w:rPr>
              <w:t>"Modifiable and Non-modifiable Risk Factors for Ischemic Stroke in Asian Populations: A Meta-Analysis"</w:t>
            </w:r>
          </w:p>
        </w:tc>
        <w:tc>
          <w:tcPr>
            <w:tcW w:w="1523" w:type="pct"/>
          </w:tcPr>
          <w:p w14:paraId="405B6701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Is the abstract of the article comprehensive? Do you suggest </w:t>
            </w:r>
            <w:r>
              <w:rPr>
                <w:rFonts w:ascii="Times New Roman" w:hAnsi="Times New Roman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lang w:val="en-GB"/>
              </w:rPr>
              <w:t>addition (or deletion) of some points in this section? Please write your suggestions here.</w:t>
            </w:r>
          </w:p>
          <w:p w14:paraId="3760981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1DFEF586" w:rsidR="00F1171E" w:rsidRPr="00900E9B" w:rsidRDefault="000F42B4" w:rsidP="000F42B4">
            <w:pPr>
              <w:rPr>
                <w:b/>
                <w:bCs/>
                <w:sz w:val="20"/>
                <w:szCs w:val="20"/>
                <w:lang w:val="en-GB"/>
              </w:rPr>
            </w:pPr>
            <w:r w:rsidRPr="000F42B4">
              <w:rPr>
                <w:b/>
                <w:bCs/>
                <w:sz w:val="20"/>
                <w:szCs w:val="20"/>
                <w:lang w:val="en-GB"/>
              </w:rPr>
              <w:t>The abstract provides a clear overview of the study's background, methods, and key findings, making it fairly comprehensive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. </w:t>
            </w:r>
            <w:r w:rsidRPr="000F42B4">
              <w:rPr>
                <w:b/>
                <w:bCs/>
                <w:sz w:val="20"/>
                <w:szCs w:val="20"/>
                <w:lang w:val="en-GB"/>
              </w:rPr>
              <w:t>However,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0F42B4">
              <w:rPr>
                <w:b/>
                <w:bCs/>
                <w:sz w:val="20"/>
                <w:szCs w:val="20"/>
                <w:lang w:val="en-GB"/>
              </w:rPr>
              <w:t>specific sentence</w:t>
            </w:r>
            <w:r>
              <w:rPr>
                <w:b/>
                <w:bCs/>
                <w:sz w:val="20"/>
                <w:szCs w:val="20"/>
                <w:lang w:val="en-GB"/>
              </w:rPr>
              <w:t>s</w:t>
            </w:r>
            <w:r w:rsidRPr="000F42B4">
              <w:rPr>
                <w:b/>
                <w:bCs/>
                <w:sz w:val="20"/>
                <w:szCs w:val="20"/>
                <w:lang w:val="en-GB"/>
              </w:rPr>
              <w:t xml:space="preserve"> about the study’s purpose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and its implications </w:t>
            </w:r>
            <w:r w:rsidRPr="000F42B4">
              <w:rPr>
                <w:b/>
                <w:bCs/>
                <w:sz w:val="20"/>
                <w:szCs w:val="20"/>
                <w:lang w:val="en-GB"/>
              </w:rPr>
              <w:t>could enhance its clarity and impact</w:t>
            </w:r>
            <w:r>
              <w:rPr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523" w:type="pct"/>
          </w:tcPr>
          <w:p w14:paraId="1D54B7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Are subsections and structure of the manuscript appropriate?</w:t>
            </w:r>
          </w:p>
        </w:tc>
        <w:tc>
          <w:tcPr>
            <w:tcW w:w="2212" w:type="pct"/>
          </w:tcPr>
          <w:p w14:paraId="2B5A7721" w14:textId="18F29CB6" w:rsidR="00F1171E" w:rsidRPr="00900E9B" w:rsidRDefault="000F42B4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 w:rsidRPr="000F42B4">
              <w:rPr>
                <w:b/>
                <w:bCs/>
                <w:sz w:val="20"/>
                <w:szCs w:val="20"/>
                <w:lang w:val="en-GB"/>
              </w:rPr>
              <w:t>The manuscript is generally well-structured, with appropriate subsections that cover essential aspects of the study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. </w:t>
            </w:r>
            <w:r w:rsidRPr="000F42B4">
              <w:rPr>
                <w:b/>
                <w:bCs/>
                <w:sz w:val="20"/>
                <w:szCs w:val="20"/>
                <w:lang w:val="en-GB"/>
              </w:rPr>
              <w:t>This structure aligns with standard scientific reporting, making the paper easier to follow and understand.</w:t>
            </w:r>
          </w:p>
        </w:tc>
        <w:tc>
          <w:tcPr>
            <w:tcW w:w="1523" w:type="pct"/>
          </w:tcPr>
          <w:p w14:paraId="4898F764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29D9208C" w14:textId="77777777" w:rsidTr="007222C8">
        <w:trPr>
          <w:trHeight w:val="704"/>
        </w:trPr>
        <w:tc>
          <w:tcPr>
            <w:tcW w:w="1265" w:type="pct"/>
            <w:noWrap/>
          </w:tcPr>
          <w:p w14:paraId="4F8837DA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scientific correctness of this manuscript. Why do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you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think that this manuscript is scientifically robust and technically sound?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A minimum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</w:tc>
        <w:tc>
          <w:tcPr>
            <w:tcW w:w="2212" w:type="pct"/>
          </w:tcPr>
          <w:p w14:paraId="37D373F9" w14:textId="25140DC8" w:rsidR="00F1171E" w:rsidRPr="00900E9B" w:rsidRDefault="000F42B4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 w:rsidRPr="000F42B4">
              <w:rPr>
                <w:b/>
                <w:bCs/>
                <w:sz w:val="20"/>
                <w:szCs w:val="20"/>
                <w:lang w:val="en-GB"/>
              </w:rPr>
              <w:t xml:space="preserve">The manuscript appears scientifically robust and technically sound, as it adheres to a systematic and thorough approach in </w:t>
            </w:r>
            <w:proofErr w:type="spellStart"/>
            <w:r w:rsidRPr="000F42B4">
              <w:rPr>
                <w:b/>
                <w:bCs/>
                <w:sz w:val="20"/>
                <w:szCs w:val="20"/>
                <w:lang w:val="en-GB"/>
              </w:rPr>
              <w:t>analyzing</w:t>
            </w:r>
            <w:proofErr w:type="spellEnd"/>
            <w:r w:rsidRPr="000F42B4">
              <w:rPr>
                <w:b/>
                <w:bCs/>
                <w:sz w:val="20"/>
                <w:szCs w:val="20"/>
                <w:lang w:val="en-GB"/>
              </w:rPr>
              <w:t xml:space="preserve"> the relationship between modifiable and non-modifiable risk factors for ischemic stroke in Asian populations. The authors employ meta-analysis methods to synthesize findings across multiple studies, enhancing the reliability of the results. The use of established databases and clear inclusion/exclusion criteria supports the rigor of the data selection process. Additionally, the statistical methods used to assess heterogeneity and significance, including the use of random-effects models, demonstrate careful consideration of variability among studies. These factors contribute to the scientific correctness of the study, making the findings both credible and valuable to researchers and clinicians.</w:t>
            </w:r>
          </w:p>
        </w:tc>
        <w:tc>
          <w:tcPr>
            <w:tcW w:w="1523" w:type="pct"/>
          </w:tcPr>
          <w:p w14:paraId="4614DFC3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If you have </w:t>
            </w:r>
            <w:r>
              <w:rPr>
                <w:b/>
                <w:bCs/>
                <w:sz w:val="20"/>
                <w:szCs w:val="20"/>
                <w:lang w:val="en-GB"/>
              </w:rPr>
              <w:t>suggestions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of additional references, please mention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them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in the review form.</w:t>
            </w:r>
          </w:p>
          <w:p w14:paraId="7EFC02A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5A560E9A" w14:textId="00C93ABA" w:rsidR="00531479" w:rsidRDefault="00DA1C81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 w:rsidRPr="00DA1C81">
              <w:rPr>
                <w:b/>
                <w:bCs/>
                <w:sz w:val="20"/>
                <w:szCs w:val="20"/>
                <w:lang w:val="en-GB"/>
              </w:rPr>
              <w:t>The manuscript includes a substantial number of references that appear relevant to the study of ischemic stroke risk factors, covering both foundational and contemporary studies. However,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all the references are </w:t>
            </w:r>
            <w:r w:rsidRPr="00DA1C81">
              <w:rPr>
                <w:b/>
                <w:bCs/>
                <w:sz w:val="20"/>
                <w:szCs w:val="20"/>
                <w:lang w:val="en-GB"/>
              </w:rPr>
              <w:t>over a decade old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. </w:t>
            </w:r>
            <w:r w:rsidRPr="00DA1C81">
              <w:rPr>
                <w:b/>
                <w:bCs/>
                <w:sz w:val="20"/>
                <w:szCs w:val="20"/>
                <w:lang w:val="en-GB"/>
              </w:rPr>
              <w:t>Given the evolving understanding of ischemic stroke risk factors, incorporating more recent studies (from the last five years) would strengthen the manuscript’s relevance and ensure it reflects the latest research</w:t>
            </w:r>
            <w:r>
              <w:rPr>
                <w:b/>
                <w:bCs/>
                <w:sz w:val="20"/>
                <w:szCs w:val="20"/>
                <w:lang w:val="en-GB"/>
              </w:rPr>
              <w:t>. To be more specific</w:t>
            </w:r>
            <w:r w:rsidR="00531479">
              <w:rPr>
                <w:b/>
                <w:bCs/>
                <w:sz w:val="20"/>
                <w:szCs w:val="20"/>
                <w:lang w:val="en-GB"/>
              </w:rPr>
              <w:t xml:space="preserve">, additional references could be added from </w:t>
            </w:r>
          </w:p>
          <w:p w14:paraId="70AE2334" w14:textId="5CC82A15" w:rsidR="00F1171E" w:rsidRDefault="00531479" w:rsidP="00531479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0"/>
                <w:szCs w:val="20"/>
                <w:lang w:val="en-GB"/>
              </w:rPr>
            </w:pPr>
            <w:r w:rsidRPr="00531479">
              <w:rPr>
                <w:b/>
                <w:bCs/>
                <w:sz w:val="20"/>
                <w:szCs w:val="20"/>
                <w:lang w:val="en-GB"/>
              </w:rPr>
              <w:t>Updates on Metabolic and Lifestyle-Related Risk Factors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, </w:t>
            </w:r>
            <w:r w:rsidRPr="00531479">
              <w:rPr>
                <w:b/>
                <w:bCs/>
                <w:sz w:val="20"/>
                <w:szCs w:val="20"/>
                <w:lang w:val="en-GB"/>
              </w:rPr>
              <w:t>especially among younger populations in Asia</w:t>
            </w:r>
          </w:p>
          <w:p w14:paraId="496BA24E" w14:textId="77777777" w:rsidR="00531479" w:rsidRDefault="00531479" w:rsidP="00531479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0"/>
                <w:szCs w:val="20"/>
                <w:lang w:val="en-GB"/>
              </w:rPr>
            </w:pPr>
            <w:r w:rsidRPr="00531479">
              <w:rPr>
                <w:b/>
                <w:bCs/>
                <w:sz w:val="20"/>
                <w:szCs w:val="20"/>
                <w:lang w:val="en-GB"/>
              </w:rPr>
              <w:t>Recent Findings on Genetic Risk Factors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531479">
              <w:rPr>
                <w:b/>
                <w:bCs/>
                <w:sz w:val="20"/>
                <w:szCs w:val="20"/>
                <w:lang w:val="en-GB"/>
              </w:rPr>
              <w:t>associated with stroke susceptibility in Asian populations</w:t>
            </w:r>
          </w:p>
          <w:p w14:paraId="24FE0567" w14:textId="63587BF4" w:rsidR="00531479" w:rsidRPr="00900E9B" w:rsidRDefault="00531479" w:rsidP="00531479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0"/>
                <w:szCs w:val="20"/>
                <w:lang w:val="en-GB"/>
              </w:rPr>
            </w:pPr>
            <w:r w:rsidRPr="00531479">
              <w:rPr>
                <w:b/>
                <w:bCs/>
                <w:sz w:val="20"/>
                <w:szCs w:val="20"/>
                <w:lang w:val="en-GB"/>
              </w:rPr>
              <w:t>Recent literature on preventive strategies for ischemic stroke in high-risk groups (such as those with elevated glucose or triglyceride levels)</w:t>
            </w:r>
          </w:p>
        </w:tc>
        <w:tc>
          <w:tcPr>
            <w:tcW w:w="1523" w:type="pct"/>
          </w:tcPr>
          <w:p w14:paraId="40220055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3410C687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b w:val="0"/>
                <w:u w:val="single"/>
                <w:lang w:val="en-GB"/>
              </w:rPr>
              <w:lastRenderedPageBreak/>
              <w:t>Minor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REVISION comments</w:t>
            </w:r>
          </w:p>
          <w:p w14:paraId="029CE8D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  <w:p w14:paraId="589C16C7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Is </w:t>
            </w:r>
            <w:r>
              <w:rPr>
                <w:rFonts w:ascii="Times New Roman" w:hAnsi="Times New Roman"/>
                <w:bCs w:val="0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>language/English quality of the article suitable for scholarly communications?</w:t>
            </w:r>
          </w:p>
          <w:p w14:paraId="7722B85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41E28118" w14:textId="7A4F6408" w:rsidR="00F1171E" w:rsidRPr="00900E9B" w:rsidRDefault="00531479" w:rsidP="007222C8">
            <w:pPr>
              <w:rPr>
                <w:sz w:val="20"/>
                <w:szCs w:val="20"/>
                <w:lang w:val="en-GB"/>
              </w:rPr>
            </w:pPr>
            <w:r w:rsidRPr="00531479">
              <w:rPr>
                <w:sz w:val="20"/>
                <w:szCs w:val="20"/>
                <w:lang w:val="en-GB"/>
              </w:rPr>
              <w:t>The language quality of the manuscript is generally adequate for scholarly communication; it conveys the research and findings in a clear and structured manner.</w:t>
            </w:r>
          </w:p>
          <w:p w14:paraId="149A6CEF" w14:textId="2523EDFB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Optional/General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5E946A0E" w14:textId="64E0D5C6" w:rsidR="00F1171E" w:rsidRDefault="00531479" w:rsidP="005314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en-GB"/>
              </w:rPr>
            </w:pPr>
            <w:r w:rsidRPr="00531479">
              <w:rPr>
                <w:sz w:val="20"/>
                <w:szCs w:val="20"/>
                <w:lang w:val="en-GB"/>
              </w:rPr>
              <w:t>The inclusion of only eight studies limits the robustness of the conclusions; acknowledging this in greater depth would make the analysis more transparent.</w:t>
            </w:r>
          </w:p>
          <w:p w14:paraId="670E9AA2" w14:textId="5C6809E8" w:rsidR="00531479" w:rsidRPr="00531479" w:rsidRDefault="00531479" w:rsidP="0053147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  <w:lang w:val="en-GB"/>
              </w:rPr>
            </w:pPr>
            <w:r w:rsidRPr="00531479">
              <w:rPr>
                <w:sz w:val="20"/>
                <w:szCs w:val="20"/>
                <w:lang w:val="en-GB"/>
              </w:rPr>
              <w:t>Given the high heterogeneity (I² &gt; 95%) across studies, additional subgroup analysis or meta-regression would strengthen the findings and provide more granular insights into the variation in outcomes.</w:t>
            </w:r>
          </w:p>
          <w:p w14:paraId="7EB58C99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15DFD0E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tbl>
      <w:tblPr>
        <w:tblW w:w="5081" w:type="pct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2"/>
        <w:gridCol w:w="7252"/>
        <w:gridCol w:w="7239"/>
      </w:tblGrid>
      <w:tr w:rsidR="00861C5E" w:rsidRPr="00340561" w14:paraId="44398087" w14:textId="77777777" w:rsidTr="00C86AEA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5A41A" w14:textId="77777777" w:rsidR="00861C5E" w:rsidRPr="00340561" w:rsidRDefault="00861C5E" w:rsidP="00C86AEA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4AA5584E" w14:textId="77777777" w:rsidR="00861C5E" w:rsidRPr="00340561" w:rsidRDefault="00861C5E" w:rsidP="00C86AEA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861C5E" w:rsidRPr="00340561" w14:paraId="78F80E30" w14:textId="77777777" w:rsidTr="00C86AEA">
        <w:tc>
          <w:tcPr>
            <w:tcW w:w="162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48CDD" w14:textId="77777777" w:rsidR="00861C5E" w:rsidRPr="00340561" w:rsidRDefault="00861C5E" w:rsidP="00C86AE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CE19C" w14:textId="77777777" w:rsidR="00861C5E" w:rsidRPr="00340561" w:rsidRDefault="00861C5E" w:rsidP="00C86AEA">
            <w:pPr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405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84" w:type="pct"/>
          </w:tcPr>
          <w:p w14:paraId="37880A18" w14:textId="77777777" w:rsidR="00861C5E" w:rsidRPr="00340561" w:rsidRDefault="00861C5E" w:rsidP="00C86AE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4056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Author’s comment</w:t>
            </w:r>
            <w:r w:rsidRPr="00340561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340561">
              <w:rPr>
                <w:rFonts w:ascii="Arial" w:eastAsia="MS Mincho" w:hAnsi="Arial" w:cs="Arial"/>
                <w:bCs/>
                <w:i/>
                <w:sz w:val="20"/>
                <w:szCs w:val="20"/>
                <w:lang w:val="en-GB"/>
              </w:rPr>
              <w:t>(if agreed with reviewer, correct the manuscript and highlight that part in the manuscript. It is mandatory that authors should write his/her feedback here)</w:t>
            </w:r>
          </w:p>
        </w:tc>
      </w:tr>
      <w:tr w:rsidR="00861C5E" w:rsidRPr="00340561" w14:paraId="12EF0F04" w14:textId="77777777" w:rsidTr="00C86AEA">
        <w:trPr>
          <w:trHeight w:val="890"/>
        </w:trPr>
        <w:tc>
          <w:tcPr>
            <w:tcW w:w="1629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52E9D" w14:textId="77777777" w:rsidR="00861C5E" w:rsidRPr="00340561" w:rsidRDefault="00861C5E" w:rsidP="00C86AEA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340561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7C1A1B84" w14:textId="77777777" w:rsidR="00861C5E" w:rsidRPr="00340561" w:rsidRDefault="00861C5E" w:rsidP="00C86AE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E9908" w14:textId="77777777" w:rsidR="00861C5E" w:rsidRPr="00340561" w:rsidRDefault="00861C5E" w:rsidP="00C86AEA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340561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(If yes, Kindly please write down the ethical issues here in details)</w:t>
            </w:r>
          </w:p>
          <w:p w14:paraId="2F6187F9" w14:textId="77777777" w:rsidR="00861C5E" w:rsidRPr="00340561" w:rsidRDefault="00861C5E" w:rsidP="00C86AE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BAA1A8C" w14:textId="77777777" w:rsidR="00861C5E" w:rsidRPr="00340561" w:rsidRDefault="00861C5E" w:rsidP="00C86AE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84" w:type="pct"/>
            <w:vAlign w:val="center"/>
          </w:tcPr>
          <w:p w14:paraId="57C94473" w14:textId="77777777" w:rsidR="00861C5E" w:rsidRPr="00340561" w:rsidRDefault="00861C5E" w:rsidP="00C86AE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5F53D694" w14:textId="77777777" w:rsidR="00861C5E" w:rsidRPr="00340561" w:rsidRDefault="00861C5E" w:rsidP="00C86AE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E5BCDB3" w14:textId="77777777" w:rsidR="00861C5E" w:rsidRPr="00340561" w:rsidRDefault="00861C5E" w:rsidP="00C86AEA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</w:tbl>
    <w:p w14:paraId="781FCEC3" w14:textId="77777777" w:rsidR="00861C5E" w:rsidRDefault="00861C5E" w:rsidP="00861C5E"/>
    <w:tbl>
      <w:tblPr>
        <w:tblW w:w="1341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9630"/>
      </w:tblGrid>
      <w:tr w:rsidR="00861C5E" w:rsidRPr="00375011" w14:paraId="2A85F413" w14:textId="77777777" w:rsidTr="00C86AEA">
        <w:tc>
          <w:tcPr>
            <w:tcW w:w="13410" w:type="dxa"/>
            <w:gridSpan w:val="2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C0586" w14:textId="77777777" w:rsidR="00861C5E" w:rsidRPr="00375011" w:rsidRDefault="00861C5E" w:rsidP="00C86AEA"/>
          <w:p w14:paraId="3A7CDB18" w14:textId="77777777" w:rsidR="00861C5E" w:rsidRPr="00375011" w:rsidRDefault="00861C5E" w:rsidP="00C86AEA"/>
          <w:p w14:paraId="62EDF378" w14:textId="77777777" w:rsidR="00861C5E" w:rsidRPr="00375011" w:rsidRDefault="00861C5E" w:rsidP="00C86AEA">
            <w:pPr>
              <w:rPr>
                <w:bCs/>
                <w:u w:val="single"/>
                <w:lang w:val="en-GB"/>
              </w:rPr>
            </w:pPr>
          </w:p>
          <w:p w14:paraId="5DA234EF" w14:textId="77777777" w:rsidR="00861C5E" w:rsidRPr="00375011" w:rsidRDefault="00861C5E" w:rsidP="00C86AEA">
            <w:pPr>
              <w:rPr>
                <w:bCs/>
                <w:u w:val="single"/>
                <w:lang w:val="en-GB"/>
              </w:rPr>
            </w:pPr>
          </w:p>
          <w:p w14:paraId="32D595B5" w14:textId="77777777" w:rsidR="00861C5E" w:rsidRPr="00375011" w:rsidRDefault="00861C5E" w:rsidP="00C86AEA">
            <w:pPr>
              <w:rPr>
                <w:bCs/>
                <w:u w:val="single"/>
                <w:lang w:val="en-GB"/>
              </w:rPr>
            </w:pPr>
            <w:r w:rsidRPr="00375011">
              <w:rPr>
                <w:bCs/>
                <w:u w:val="single"/>
                <w:lang w:val="en-GB"/>
              </w:rPr>
              <w:t>Reviewer Details:</w:t>
            </w:r>
          </w:p>
          <w:p w14:paraId="46DD1546" w14:textId="77777777" w:rsidR="00861C5E" w:rsidRPr="00375011" w:rsidRDefault="00861C5E" w:rsidP="00C86AEA">
            <w:pPr>
              <w:rPr>
                <w:bCs/>
                <w:u w:val="single"/>
                <w:lang w:val="en-GB"/>
              </w:rPr>
            </w:pPr>
          </w:p>
        </w:tc>
      </w:tr>
      <w:tr w:rsidR="00861C5E" w:rsidRPr="00375011" w14:paraId="78EE71AA" w14:textId="77777777" w:rsidTr="00C86AEA">
        <w:trPr>
          <w:trHeight w:val="77"/>
        </w:trPr>
        <w:tc>
          <w:tcPr>
            <w:tcW w:w="37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147FA" w14:textId="77777777" w:rsidR="00861C5E" w:rsidRPr="00375011" w:rsidRDefault="00861C5E" w:rsidP="00C86AEA">
            <w:pPr>
              <w:rPr>
                <w:lang w:val="en-GB"/>
              </w:rPr>
            </w:pPr>
            <w:r w:rsidRPr="00375011">
              <w:rPr>
                <w:lang w:val="en-GB"/>
              </w:rPr>
              <w:t>Name:</w:t>
            </w:r>
          </w:p>
        </w:tc>
        <w:tc>
          <w:tcPr>
            <w:tcW w:w="96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422D" w14:textId="5FE8594A" w:rsidR="00861C5E" w:rsidRPr="004509AA" w:rsidRDefault="00811DD4" w:rsidP="00C86AEA">
            <w:pPr>
              <w:rPr>
                <w:b/>
                <w:bCs/>
              </w:rPr>
            </w:pPr>
            <w:r w:rsidRPr="00811DD4">
              <w:rPr>
                <w:b/>
                <w:bCs/>
              </w:rPr>
              <w:t xml:space="preserve">Deepadarshan </w:t>
            </w:r>
            <w:proofErr w:type="spellStart"/>
            <w:r w:rsidRPr="00811DD4">
              <w:rPr>
                <w:b/>
                <w:bCs/>
              </w:rPr>
              <w:t>Huliyappa</w:t>
            </w:r>
            <w:proofErr w:type="spellEnd"/>
          </w:p>
        </w:tc>
      </w:tr>
      <w:tr w:rsidR="00861C5E" w:rsidRPr="00375011" w14:paraId="3B3B9E9D" w14:textId="77777777" w:rsidTr="00C86AEA">
        <w:trPr>
          <w:trHeight w:val="77"/>
        </w:trPr>
        <w:tc>
          <w:tcPr>
            <w:tcW w:w="37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B853C" w14:textId="77777777" w:rsidR="00861C5E" w:rsidRPr="00375011" w:rsidRDefault="00861C5E" w:rsidP="00C86AEA">
            <w:pPr>
              <w:rPr>
                <w:lang w:val="en-GB"/>
              </w:rPr>
            </w:pPr>
            <w:r w:rsidRPr="00375011">
              <w:rPr>
                <w:lang w:val="en-GB"/>
              </w:rPr>
              <w:t>Department, University &amp; Country</w:t>
            </w:r>
          </w:p>
        </w:tc>
        <w:tc>
          <w:tcPr>
            <w:tcW w:w="96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34003" w14:textId="5F7825F2" w:rsidR="00861C5E" w:rsidRPr="00375011" w:rsidRDefault="00811DD4" w:rsidP="00C86AEA">
            <w:pPr>
              <w:rPr>
                <w:b/>
                <w:bCs/>
                <w:lang w:val="en-GB"/>
              </w:rPr>
            </w:pPr>
            <w:r w:rsidRPr="00811DD4">
              <w:rPr>
                <w:b/>
                <w:bCs/>
                <w:lang w:val="en-GB"/>
              </w:rPr>
              <w:t>ICMR-National Centre for Disease Informatics &amp; Research, India</w:t>
            </w:r>
          </w:p>
        </w:tc>
      </w:tr>
    </w:tbl>
    <w:p w14:paraId="7940B9AF" w14:textId="77777777" w:rsidR="00861C5E" w:rsidRDefault="00861C5E" w:rsidP="00861C5E"/>
    <w:p w14:paraId="432067CF" w14:textId="77777777" w:rsidR="00861C5E" w:rsidRPr="00401400" w:rsidRDefault="00861C5E" w:rsidP="00861C5E"/>
    <w:p w14:paraId="0821307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sectPr w:rsidR="00F1171E" w:rsidRPr="00900E9B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8E75D" w14:textId="77777777" w:rsidR="000673D3" w:rsidRPr="0000007A" w:rsidRDefault="000673D3" w:rsidP="0099583E">
      <w:r>
        <w:separator/>
      </w:r>
    </w:p>
  </w:endnote>
  <w:endnote w:type="continuationSeparator" w:id="0">
    <w:p w14:paraId="3088B686" w14:textId="77777777" w:rsidR="000673D3" w:rsidRPr="0000007A" w:rsidRDefault="000673D3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2638156" w:rsidR="00B62F41" w:rsidRPr="00546343" w:rsidRDefault="009E13C3">
    <w:pPr>
      <w:pStyle w:val="Footer"/>
      <w:rPr>
        <w:sz w:val="16"/>
      </w:rPr>
    </w:pPr>
    <w:r>
      <w:rPr>
        <w:sz w:val="16"/>
      </w:rPr>
      <w:t>Created by: EA</w:t>
    </w:r>
    <w:r>
      <w:rPr>
        <w:sz w:val="16"/>
      </w:rPr>
      <w:tab/>
      <w:t xml:space="preserve">              Checked by: ME                                             </w:t>
    </w:r>
    <w:r w:rsidR="00B62F41">
      <w:rPr>
        <w:sz w:val="16"/>
      </w:rPr>
      <w:t>Approved by: CEO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8470AB">
      <w:rPr>
        <w:sz w:val="16"/>
      </w:rPr>
      <w:t>2</w:t>
    </w:r>
    <w:r w:rsidR="00B62F41">
      <w:rPr>
        <w:sz w:val="16"/>
      </w:rPr>
      <w:t xml:space="preserve"> (</w:t>
    </w:r>
    <w:r w:rsidR="008470AB">
      <w:rPr>
        <w:sz w:val="16"/>
      </w:rPr>
      <w:t>08</w:t>
    </w:r>
    <w:r w:rsidR="00A4787C" w:rsidRPr="00A4787C">
      <w:rPr>
        <w:sz w:val="16"/>
      </w:rPr>
      <w:t>-0</w:t>
    </w:r>
    <w:r w:rsidR="008470AB">
      <w:rPr>
        <w:sz w:val="16"/>
      </w:rPr>
      <w:t>7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05F21" w14:textId="77777777" w:rsidR="000673D3" w:rsidRPr="0000007A" w:rsidRDefault="000673D3" w:rsidP="0099583E">
      <w:r>
        <w:separator/>
      </w:r>
    </w:p>
  </w:footnote>
  <w:footnote w:type="continuationSeparator" w:id="0">
    <w:p w14:paraId="3CC9EBA7" w14:textId="77777777" w:rsidR="000673D3" w:rsidRPr="0000007A" w:rsidRDefault="000673D3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60079523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8470AB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D450F"/>
    <w:multiLevelType w:val="hybridMultilevel"/>
    <w:tmpl w:val="08DE7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F5B4D73"/>
    <w:multiLevelType w:val="hybridMultilevel"/>
    <w:tmpl w:val="18002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743008">
    <w:abstractNumId w:val="3"/>
  </w:num>
  <w:num w:numId="2" w16cid:durableId="773480253">
    <w:abstractNumId w:val="6"/>
  </w:num>
  <w:num w:numId="3" w16cid:durableId="209847024">
    <w:abstractNumId w:val="5"/>
  </w:num>
  <w:num w:numId="4" w16cid:durableId="1383476811">
    <w:abstractNumId w:val="7"/>
  </w:num>
  <w:num w:numId="5" w16cid:durableId="144667377">
    <w:abstractNumId w:val="4"/>
  </w:num>
  <w:num w:numId="6" w16cid:durableId="498468525">
    <w:abstractNumId w:val="0"/>
  </w:num>
  <w:num w:numId="7" w16cid:durableId="230425860">
    <w:abstractNumId w:val="1"/>
  </w:num>
  <w:num w:numId="8" w16cid:durableId="1639342373">
    <w:abstractNumId w:val="10"/>
  </w:num>
  <w:num w:numId="9" w16cid:durableId="441338053">
    <w:abstractNumId w:val="9"/>
  </w:num>
  <w:num w:numId="10" w16cid:durableId="400098555">
    <w:abstractNumId w:val="2"/>
  </w:num>
  <w:num w:numId="11" w16cid:durableId="1728843800">
    <w:abstractNumId w:val="11"/>
  </w:num>
  <w:num w:numId="12" w16cid:durableId="812231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73D3"/>
    <w:rsid w:val="0007151E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D6799"/>
    <w:rsid w:val="000F3769"/>
    <w:rsid w:val="000F42B4"/>
    <w:rsid w:val="00101322"/>
    <w:rsid w:val="00121FFA"/>
    <w:rsid w:val="0012616A"/>
    <w:rsid w:val="00136984"/>
    <w:rsid w:val="00142A9C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C7DEA"/>
    <w:rsid w:val="001D3A1D"/>
    <w:rsid w:val="001E4B3D"/>
    <w:rsid w:val="001F24FF"/>
    <w:rsid w:val="001F2913"/>
    <w:rsid w:val="001F707F"/>
    <w:rsid w:val="002011F3"/>
    <w:rsid w:val="00201B85"/>
    <w:rsid w:val="002027E7"/>
    <w:rsid w:val="00204D68"/>
    <w:rsid w:val="002105F7"/>
    <w:rsid w:val="002109D6"/>
    <w:rsid w:val="00220111"/>
    <w:rsid w:val="002218DB"/>
    <w:rsid w:val="0022369C"/>
    <w:rsid w:val="002320EB"/>
    <w:rsid w:val="0023696A"/>
    <w:rsid w:val="00241323"/>
    <w:rsid w:val="002422CB"/>
    <w:rsid w:val="00245E23"/>
    <w:rsid w:val="0025366D"/>
    <w:rsid w:val="0025366F"/>
    <w:rsid w:val="00262634"/>
    <w:rsid w:val="00275984"/>
    <w:rsid w:val="00280EC9"/>
    <w:rsid w:val="00282BEE"/>
    <w:rsid w:val="002859CC"/>
    <w:rsid w:val="00291D08"/>
    <w:rsid w:val="00293482"/>
    <w:rsid w:val="002A3D7C"/>
    <w:rsid w:val="002B0E4B"/>
    <w:rsid w:val="002C4011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0497B"/>
    <w:rsid w:val="00312559"/>
    <w:rsid w:val="003204B8"/>
    <w:rsid w:val="00326D7D"/>
    <w:rsid w:val="0033018A"/>
    <w:rsid w:val="0033692F"/>
    <w:rsid w:val="00353718"/>
    <w:rsid w:val="00374F93"/>
    <w:rsid w:val="00377F1D"/>
    <w:rsid w:val="00381903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A516F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479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DB1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B1112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11DD4"/>
    <w:rsid w:val="008126B7"/>
    <w:rsid w:val="00815F94"/>
    <w:rsid w:val="008224E2"/>
    <w:rsid w:val="00825DC9"/>
    <w:rsid w:val="0082676D"/>
    <w:rsid w:val="00831B17"/>
    <w:rsid w:val="008324FC"/>
    <w:rsid w:val="00846F1F"/>
    <w:rsid w:val="008470AB"/>
    <w:rsid w:val="0085546D"/>
    <w:rsid w:val="00861C5E"/>
    <w:rsid w:val="0086369B"/>
    <w:rsid w:val="0087065C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245E3"/>
    <w:rsid w:val="00942DEE"/>
    <w:rsid w:val="00944F67"/>
    <w:rsid w:val="009553EC"/>
    <w:rsid w:val="00955E45"/>
    <w:rsid w:val="00962B70"/>
    <w:rsid w:val="00962D9D"/>
    <w:rsid w:val="00967C62"/>
    <w:rsid w:val="00982766"/>
    <w:rsid w:val="009852C4"/>
    <w:rsid w:val="0099583E"/>
    <w:rsid w:val="009A0242"/>
    <w:rsid w:val="009A3C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6421"/>
    <w:rsid w:val="00BB21AB"/>
    <w:rsid w:val="00BB24B4"/>
    <w:rsid w:val="00BB4FEC"/>
    <w:rsid w:val="00BC402F"/>
    <w:rsid w:val="00BD0DF5"/>
    <w:rsid w:val="00BD7527"/>
    <w:rsid w:val="00BE13EF"/>
    <w:rsid w:val="00BE40A5"/>
    <w:rsid w:val="00BE6454"/>
    <w:rsid w:val="00C01111"/>
    <w:rsid w:val="00C03A1D"/>
    <w:rsid w:val="00C10283"/>
    <w:rsid w:val="00C1187E"/>
    <w:rsid w:val="00C11905"/>
    <w:rsid w:val="00C1438B"/>
    <w:rsid w:val="00C22886"/>
    <w:rsid w:val="00C25C8F"/>
    <w:rsid w:val="00C263C6"/>
    <w:rsid w:val="00C435C6"/>
    <w:rsid w:val="00C635B6"/>
    <w:rsid w:val="00C70DFC"/>
    <w:rsid w:val="00C82466"/>
    <w:rsid w:val="00C84097"/>
    <w:rsid w:val="00C85576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7A79"/>
    <w:rsid w:val="00D32AC2"/>
    <w:rsid w:val="00D330F1"/>
    <w:rsid w:val="00D40416"/>
    <w:rsid w:val="00D430AB"/>
    <w:rsid w:val="00D4782A"/>
    <w:rsid w:val="00D709EB"/>
    <w:rsid w:val="00D7603E"/>
    <w:rsid w:val="00D90124"/>
    <w:rsid w:val="00D9392F"/>
    <w:rsid w:val="00DA1C81"/>
    <w:rsid w:val="00DA2679"/>
    <w:rsid w:val="00DA3C3D"/>
    <w:rsid w:val="00DA41F5"/>
    <w:rsid w:val="00DB7E1B"/>
    <w:rsid w:val="00DC1D81"/>
    <w:rsid w:val="00DD0C4A"/>
    <w:rsid w:val="00DD274C"/>
    <w:rsid w:val="00DE7D30"/>
    <w:rsid w:val="00E03C32"/>
    <w:rsid w:val="00E3111A"/>
    <w:rsid w:val="00E451EA"/>
    <w:rsid w:val="00E57F4B"/>
    <w:rsid w:val="00E63889"/>
    <w:rsid w:val="00E63A98"/>
    <w:rsid w:val="00E645E9"/>
    <w:rsid w:val="00E65596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0335"/>
    <w:rsid w:val="00F96F54"/>
    <w:rsid w:val="00F978B8"/>
    <w:rsid w:val="00FA6528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  <w:rsid w:val="00FF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achievements-and-challenges-of-medicine-and-medical-science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5864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100</cp:revision>
  <dcterms:created xsi:type="dcterms:W3CDTF">2023-08-30T09:21:00Z</dcterms:created>
  <dcterms:modified xsi:type="dcterms:W3CDTF">2026-09-14T05:28:00Z</dcterms:modified>
</cp:coreProperties>
</file>