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:rsidRPr="00832F6A" w14:paraId="4826DB7A" w14:textId="77777777">
        <w:trPr>
          <w:trHeight w:val="20"/>
          <w:jc w:val="center"/>
        </w:trPr>
        <w:tc>
          <w:tcPr>
            <w:tcW w:w="1186" w:type="pct"/>
          </w:tcPr>
          <w:p w14:paraId="75C56F6A" w14:textId="77777777" w:rsidR="00777916" w:rsidRPr="00832F6A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3250284D" w14:textId="77777777" w:rsidR="00777916" w:rsidRPr="00832F6A" w:rsidRDefault="00D42472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color w:val="0000FF"/>
                <w:sz w:val="20"/>
                <w:szCs w:val="20"/>
                <w:u w:val="single"/>
              </w:rPr>
              <w:t>Agricultural Horizons: Research, Technology and Sustainable </w:t>
            </w:r>
            <w:hyperlink r:id="rId7" w:tgtFrame="_blank" w:history="1">
              <w:r w:rsidRPr="00832F6A">
                <w:rPr>
                  <w:rFonts w:ascii="Arial" w:hAnsi="Arial" w:cs="Arial"/>
                  <w:b/>
                  <w:bCs/>
                  <w:color w:val="0000FF"/>
                  <w:sz w:val="20"/>
                  <w:szCs w:val="20"/>
                  <w:u w:val="single"/>
                </w:rPr>
                <w:t>Development</w:t>
              </w:r>
            </w:hyperlink>
          </w:p>
        </w:tc>
      </w:tr>
      <w:tr w:rsidR="00777916" w:rsidRPr="00832F6A" w14:paraId="749E0A75" w14:textId="77777777">
        <w:trPr>
          <w:trHeight w:val="20"/>
          <w:jc w:val="center"/>
        </w:trPr>
        <w:tc>
          <w:tcPr>
            <w:tcW w:w="1186" w:type="pct"/>
          </w:tcPr>
          <w:p w14:paraId="15BEB86E" w14:textId="77777777" w:rsidR="00777916" w:rsidRPr="00832F6A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0B61705" w14:textId="77777777" w:rsidR="00777916" w:rsidRPr="00832F6A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0A2C7F"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7984</w:t>
            </w:r>
          </w:p>
        </w:tc>
      </w:tr>
      <w:tr w:rsidR="00777916" w:rsidRPr="00832F6A" w14:paraId="4AA04DD5" w14:textId="77777777">
        <w:trPr>
          <w:trHeight w:val="20"/>
          <w:jc w:val="center"/>
        </w:trPr>
        <w:tc>
          <w:tcPr>
            <w:tcW w:w="1186" w:type="pct"/>
          </w:tcPr>
          <w:p w14:paraId="6E041D11" w14:textId="77777777" w:rsidR="00777916" w:rsidRPr="00832F6A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EDC0B0A" w14:textId="77777777" w:rsidR="00777916" w:rsidRPr="00832F6A" w:rsidRDefault="00885B7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sz w:val="20"/>
                <w:szCs w:val="20"/>
                <w:lang w:val="en-GB"/>
              </w:rPr>
              <w:t>Precision and Digital Farming Reconsidered: A Critical Narrative Review of Sensors, Artificial Intelligence and Remote Sensing in Crop Production</w:t>
            </w:r>
          </w:p>
        </w:tc>
      </w:tr>
      <w:tr w:rsidR="00777916" w:rsidRPr="00832F6A" w14:paraId="53D4012C" w14:textId="77777777">
        <w:trPr>
          <w:trHeight w:val="20"/>
          <w:jc w:val="center"/>
        </w:trPr>
        <w:tc>
          <w:tcPr>
            <w:tcW w:w="1186" w:type="pct"/>
          </w:tcPr>
          <w:p w14:paraId="02D6BDFF" w14:textId="77777777" w:rsidR="00777916" w:rsidRPr="00832F6A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3439C68" w14:textId="77777777" w:rsidR="00777916" w:rsidRPr="00832F6A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073DD916" w14:textId="77777777" w:rsidR="00777916" w:rsidRPr="00832F6A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5011B8F" w14:textId="77777777" w:rsidR="00777916" w:rsidRPr="00832F6A" w:rsidRDefault="00777916">
      <w:pPr>
        <w:pStyle w:val="BodyText"/>
        <w:rPr>
          <w:rFonts w:ascii="Arial" w:hAnsi="Arial" w:cs="Arial"/>
          <w:sz w:val="20"/>
          <w:szCs w:val="20"/>
          <w:lang w:val="en-GB"/>
        </w:rPr>
      </w:pPr>
      <w:bookmarkStart w:id="0" w:name="_Hlk171324449"/>
    </w:p>
    <w:p w14:paraId="768B2FA9" w14:textId="77777777" w:rsidR="00777916" w:rsidRPr="00832F6A" w:rsidRDefault="00777916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832F6A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54B06A1E" w14:textId="77777777" w:rsidR="00777916" w:rsidRPr="00832F6A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0EE3E72E" w14:textId="77777777" w:rsidR="00777916" w:rsidRPr="00832F6A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:rsidRPr="00832F6A" w14:paraId="16B5A486" w14:textId="77777777">
        <w:trPr>
          <w:trHeight w:val="20"/>
          <w:jc w:val="center"/>
        </w:trPr>
        <w:tc>
          <w:tcPr>
            <w:tcW w:w="1789" w:type="pct"/>
            <w:noWrap/>
          </w:tcPr>
          <w:p w14:paraId="582880DD" w14:textId="08E582F4" w:rsidR="00777916" w:rsidRPr="00832F6A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24E47E1F" w14:textId="77777777" w:rsidR="00777916" w:rsidRPr="00832F6A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832F6A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6CC72AF3" w14:textId="77777777" w:rsidR="00777916" w:rsidRPr="00832F6A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32F6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32F6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C79541" w14:textId="77777777" w:rsidR="00777916" w:rsidRPr="00832F6A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0D46C940" w14:textId="77777777">
        <w:trPr>
          <w:trHeight w:val="20"/>
          <w:jc w:val="center"/>
        </w:trPr>
        <w:tc>
          <w:tcPr>
            <w:tcW w:w="1789" w:type="pct"/>
            <w:noWrap/>
          </w:tcPr>
          <w:p w14:paraId="51756E36" w14:textId="77777777" w:rsidR="00777916" w:rsidRPr="00832F6A" w:rsidRDefault="0077791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2111FD0A" w14:textId="25845D22" w:rsidR="00777916" w:rsidRPr="00832F6A" w:rsidRDefault="00C24FC5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work is essential for purposeful redirection of subsequent researches in this line of study.</w:t>
            </w:r>
          </w:p>
        </w:tc>
        <w:tc>
          <w:tcPr>
            <w:tcW w:w="1367" w:type="pct"/>
          </w:tcPr>
          <w:p w14:paraId="4A251FEE" w14:textId="77777777" w:rsidR="00777916" w:rsidRPr="00832F6A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6FA36348" w14:textId="77777777" w:rsidR="00777916" w:rsidRPr="00832F6A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6A24A27C" w14:textId="77777777" w:rsidR="00777916" w:rsidRPr="00832F6A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1A7A6D74" w14:textId="77777777" w:rsidR="00777916" w:rsidRPr="00832F6A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832F6A">
        <w:rPr>
          <w:rFonts w:ascii="Arial" w:hAnsi="Arial" w:cs="Arial"/>
          <w:highlight w:val="yellow"/>
          <w:u w:val="single"/>
          <w:lang w:val="en-GB" w:eastAsia="en-US"/>
        </w:rPr>
        <w:t xml:space="preserve">PART 2.1 (Objective </w:t>
      </w:r>
      <w:r w:rsidR="00C37260" w:rsidRPr="00832F6A">
        <w:rPr>
          <w:rFonts w:ascii="Arial" w:hAnsi="Arial" w:cs="Arial"/>
          <w:highlight w:val="yellow"/>
          <w:u w:val="single"/>
          <w:lang w:val="en-GB" w:eastAsia="en-US"/>
        </w:rPr>
        <w:t>Evaluation</w:t>
      </w:r>
      <w:r w:rsidRPr="00832F6A">
        <w:rPr>
          <w:rFonts w:ascii="Arial" w:hAnsi="Arial" w:cs="Arial"/>
          <w:highlight w:val="yellow"/>
          <w:u w:val="single"/>
          <w:lang w:val="en-GB" w:eastAsia="en-US"/>
        </w:rPr>
        <w:t>)</w:t>
      </w:r>
    </w:p>
    <w:p w14:paraId="65C5BF06" w14:textId="77777777" w:rsidR="00777916" w:rsidRPr="00832F6A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4"/>
        <w:gridCol w:w="5039"/>
        <w:gridCol w:w="3737"/>
      </w:tblGrid>
      <w:tr w:rsidR="00777916" w:rsidRPr="00832F6A" w14:paraId="69F7B117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6E3E38BF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413E2FB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832F6A" w14:paraId="07733088" w14:textId="77777777">
        <w:trPr>
          <w:trHeight w:val="20"/>
          <w:jc w:val="center"/>
        </w:trPr>
        <w:tc>
          <w:tcPr>
            <w:tcW w:w="1790" w:type="pct"/>
            <w:noWrap/>
          </w:tcPr>
          <w:p w14:paraId="5E51AD80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3" w:type="pct"/>
          </w:tcPr>
          <w:p w14:paraId="7E79E1C9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832F6A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1367" w:type="pct"/>
          </w:tcPr>
          <w:p w14:paraId="24D7D781" w14:textId="77777777" w:rsidR="00777916" w:rsidRPr="00832F6A" w:rsidRDefault="007779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2F6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32F6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832F6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832F6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77916" w:rsidRPr="00832F6A" w14:paraId="413F46ED" w14:textId="77777777">
        <w:trPr>
          <w:trHeight w:val="20"/>
          <w:jc w:val="center"/>
        </w:trPr>
        <w:tc>
          <w:tcPr>
            <w:tcW w:w="1790" w:type="pct"/>
            <w:noWrap/>
          </w:tcPr>
          <w:p w14:paraId="69197B84" w14:textId="77777777" w:rsidR="00777916" w:rsidRPr="00832F6A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11A453F1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3507FC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5803AAB" w14:textId="6B9EEE6F" w:rsidR="00777916" w:rsidRPr="00832F6A" w:rsidRDefault="00000C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33579015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15ADB95C" w14:textId="77777777">
        <w:trPr>
          <w:trHeight w:val="20"/>
          <w:jc w:val="center"/>
        </w:trPr>
        <w:tc>
          <w:tcPr>
            <w:tcW w:w="1790" w:type="pct"/>
            <w:noWrap/>
          </w:tcPr>
          <w:p w14:paraId="3390CF03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832F6A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5562628E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6BD1D4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55D8F9A" w14:textId="1A7F6481" w:rsidR="00777916" w:rsidRPr="00832F6A" w:rsidRDefault="007F527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015ADBC5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2D3FAE4A" w14:textId="77777777">
        <w:trPr>
          <w:trHeight w:val="20"/>
          <w:jc w:val="center"/>
        </w:trPr>
        <w:tc>
          <w:tcPr>
            <w:tcW w:w="1790" w:type="pct"/>
            <w:noWrap/>
          </w:tcPr>
          <w:p w14:paraId="44ACB904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832F6A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3142B571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379042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9A61682" w14:textId="243F5D9D" w:rsidR="00777916" w:rsidRPr="00832F6A" w:rsidRDefault="007F527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53BA4D98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152F3D9F" w14:textId="77777777">
        <w:trPr>
          <w:trHeight w:val="20"/>
          <w:jc w:val="center"/>
        </w:trPr>
        <w:tc>
          <w:tcPr>
            <w:tcW w:w="1790" w:type="pct"/>
            <w:noWrap/>
          </w:tcPr>
          <w:p w14:paraId="7F0E2033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832F6A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5BF64421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A08CB8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7432371" w14:textId="75022574" w:rsidR="00777916" w:rsidRPr="00832F6A" w:rsidRDefault="00D72E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45B39385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3E2C00F6" w14:textId="77777777">
        <w:trPr>
          <w:trHeight w:val="20"/>
          <w:jc w:val="center"/>
        </w:trPr>
        <w:tc>
          <w:tcPr>
            <w:tcW w:w="1790" w:type="pct"/>
            <w:noWrap/>
          </w:tcPr>
          <w:p w14:paraId="505BAA3E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832F6A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679EF02D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70DE84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0154493" w14:textId="0FC6ADC8" w:rsidR="00777916" w:rsidRPr="00832F6A" w:rsidRDefault="00993E0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6AF46DFA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02F899DD" w14:textId="77777777">
        <w:trPr>
          <w:trHeight w:val="20"/>
          <w:jc w:val="center"/>
        </w:trPr>
        <w:tc>
          <w:tcPr>
            <w:tcW w:w="1790" w:type="pct"/>
            <w:noWrap/>
          </w:tcPr>
          <w:p w14:paraId="392DC1D9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832F6A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2B726B90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9542F6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C36B46D" w14:textId="2F273FC8" w:rsidR="00777916" w:rsidRPr="00832F6A" w:rsidRDefault="00993E0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59B4AA5D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3F957678" w14:textId="77777777">
        <w:trPr>
          <w:trHeight w:val="20"/>
          <w:jc w:val="center"/>
        </w:trPr>
        <w:tc>
          <w:tcPr>
            <w:tcW w:w="1790" w:type="pct"/>
            <w:noWrap/>
          </w:tcPr>
          <w:p w14:paraId="1633723A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832F6A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4EB1E4BA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A09342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03DFCBB" w14:textId="77777777" w:rsidR="00777916" w:rsidRPr="00832F6A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67" w:type="pct"/>
          </w:tcPr>
          <w:p w14:paraId="25155CCA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75B50606" w14:textId="77777777">
        <w:trPr>
          <w:trHeight w:val="20"/>
          <w:jc w:val="center"/>
        </w:trPr>
        <w:tc>
          <w:tcPr>
            <w:tcW w:w="1790" w:type="pct"/>
            <w:noWrap/>
          </w:tcPr>
          <w:p w14:paraId="63EE9F33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832F6A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545E5DEA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45B38C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405DE05" w14:textId="13277C03" w:rsidR="00777916" w:rsidRPr="00832F6A" w:rsidRDefault="00993E0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50234FB0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4F34A319" w14:textId="77777777">
        <w:trPr>
          <w:trHeight w:val="20"/>
          <w:jc w:val="center"/>
        </w:trPr>
        <w:tc>
          <w:tcPr>
            <w:tcW w:w="1790" w:type="pct"/>
            <w:noWrap/>
          </w:tcPr>
          <w:p w14:paraId="3CB51462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832F6A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09DBC55A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2EC7B0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0AF9B67" w14:textId="16114240" w:rsidR="00777916" w:rsidRPr="00832F6A" w:rsidRDefault="00993E0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7BE9B0E8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0CA18781" w14:textId="77777777">
        <w:trPr>
          <w:trHeight w:val="20"/>
          <w:jc w:val="center"/>
        </w:trPr>
        <w:tc>
          <w:tcPr>
            <w:tcW w:w="1790" w:type="pct"/>
            <w:noWrap/>
          </w:tcPr>
          <w:p w14:paraId="3161E8CC" w14:textId="77777777" w:rsidR="00777916" w:rsidRPr="00832F6A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832F6A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832F6A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832F6A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42CB779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875CE0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E02AE87" w14:textId="5536B1DC" w:rsidR="00777916" w:rsidRPr="00832F6A" w:rsidRDefault="00B943E8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77EE50E0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14F91CDB" w14:textId="77777777">
        <w:trPr>
          <w:trHeight w:val="20"/>
          <w:jc w:val="center"/>
        </w:trPr>
        <w:tc>
          <w:tcPr>
            <w:tcW w:w="1790" w:type="pct"/>
            <w:noWrap/>
          </w:tcPr>
          <w:p w14:paraId="2BD82985" w14:textId="77777777" w:rsidR="00777916" w:rsidRPr="00832F6A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1EBD9C00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1666D1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5735051" w14:textId="517D7678" w:rsidR="00777916" w:rsidRPr="00832F6A" w:rsidRDefault="00B943E8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43DD1EF3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5A9DA9D6" w14:textId="77777777">
        <w:trPr>
          <w:trHeight w:val="20"/>
          <w:jc w:val="center"/>
        </w:trPr>
        <w:tc>
          <w:tcPr>
            <w:tcW w:w="1790" w:type="pct"/>
            <w:noWrap/>
          </w:tcPr>
          <w:p w14:paraId="33D4C976" w14:textId="77777777" w:rsidR="00777916" w:rsidRPr="00832F6A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5418DC9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E90A4C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D3CDAE2" w14:textId="305B6147" w:rsidR="00777916" w:rsidRPr="00832F6A" w:rsidRDefault="00DD456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72A5B856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0954FED5" w14:textId="77777777">
        <w:trPr>
          <w:trHeight w:val="20"/>
          <w:jc w:val="center"/>
        </w:trPr>
        <w:tc>
          <w:tcPr>
            <w:tcW w:w="1790" w:type="pct"/>
            <w:noWrap/>
          </w:tcPr>
          <w:p w14:paraId="6D89547A" w14:textId="77777777" w:rsidR="00777916" w:rsidRPr="00832F6A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832F6A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87AAF13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9B552E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31F810E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7AA6CA87" w14:textId="275472B6" w:rsidR="00777916" w:rsidRPr="00832F6A" w:rsidRDefault="00DD456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6BB49214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283BB132" w14:textId="77777777">
        <w:trPr>
          <w:trHeight w:val="20"/>
          <w:jc w:val="center"/>
        </w:trPr>
        <w:tc>
          <w:tcPr>
            <w:tcW w:w="1790" w:type="pct"/>
            <w:noWrap/>
          </w:tcPr>
          <w:p w14:paraId="1CC0E4B5" w14:textId="77777777" w:rsidR="00777916" w:rsidRPr="00832F6A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F12B77E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16180A" w14:textId="77777777" w:rsidR="00777916" w:rsidRPr="00832F6A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76A52B78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398193C1" w14:textId="6DC16C0F" w:rsidR="00777916" w:rsidRPr="00832F6A" w:rsidRDefault="00DD456E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367" w:type="pct"/>
          </w:tcPr>
          <w:p w14:paraId="3B0E2203" w14:textId="77777777" w:rsidR="00777916" w:rsidRPr="00832F6A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1509986B" w14:textId="77777777" w:rsidR="00777916" w:rsidRPr="00832F6A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C28FEC3" w14:textId="77777777" w:rsidR="00777916" w:rsidRPr="00832F6A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BC25A07" w14:textId="77777777" w:rsidR="00777916" w:rsidRPr="00832F6A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A049A8E" w14:textId="77777777" w:rsidR="00777916" w:rsidRPr="00832F6A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832F6A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832F6A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0DAA1587" w14:textId="77777777" w:rsidR="00777916" w:rsidRPr="00832F6A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048"/>
        <w:gridCol w:w="4164"/>
      </w:tblGrid>
      <w:tr w:rsidR="00777916" w:rsidRPr="00832F6A" w14:paraId="1B206217" w14:textId="77777777">
        <w:trPr>
          <w:trHeight w:val="20"/>
          <w:jc w:val="center"/>
        </w:trPr>
        <w:tc>
          <w:tcPr>
            <w:tcW w:w="1265" w:type="pct"/>
            <w:noWrap/>
          </w:tcPr>
          <w:p w14:paraId="51088AA6" w14:textId="77777777" w:rsidR="00777916" w:rsidRPr="00832F6A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2212" w:type="pct"/>
          </w:tcPr>
          <w:p w14:paraId="4FBBDB65" w14:textId="77777777" w:rsidR="00777916" w:rsidRPr="00832F6A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832F6A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74DC8A67" w14:textId="77777777" w:rsidR="00777916" w:rsidRPr="00832F6A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BB69405" w14:textId="77777777" w:rsidR="00777916" w:rsidRPr="00832F6A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32F6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32F6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832F6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832F6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36594E5F" w14:textId="77777777" w:rsidR="00777916" w:rsidRPr="00832F6A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4EADE7F3" w14:textId="77777777">
        <w:trPr>
          <w:trHeight w:val="20"/>
          <w:jc w:val="center"/>
        </w:trPr>
        <w:tc>
          <w:tcPr>
            <w:tcW w:w="1265" w:type="pct"/>
            <w:noWrap/>
          </w:tcPr>
          <w:p w14:paraId="445FBC16" w14:textId="77777777" w:rsidR="00777916" w:rsidRPr="00832F6A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7BF6685" w14:textId="77777777" w:rsidR="00777916" w:rsidRPr="00832F6A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4CCBD93" w14:textId="77777777" w:rsidR="00777916" w:rsidRPr="00832F6A" w:rsidRDefault="00777916">
            <w:pPr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6D91B89F" w14:textId="41426532" w:rsidR="00777916" w:rsidRPr="00832F6A" w:rsidRDefault="00D72E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0A648E25" w14:textId="77777777" w:rsidR="00777916" w:rsidRPr="00832F6A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008EB3C7" w14:textId="77777777">
        <w:trPr>
          <w:trHeight w:val="20"/>
          <w:jc w:val="center"/>
        </w:trPr>
        <w:tc>
          <w:tcPr>
            <w:tcW w:w="1265" w:type="pct"/>
            <w:noWrap/>
          </w:tcPr>
          <w:p w14:paraId="00A82C33" w14:textId="77777777" w:rsidR="00777916" w:rsidRPr="00832F6A" w:rsidRDefault="00777916">
            <w:pPr>
              <w:pStyle w:val="Heading2"/>
              <w:ind w:left="360"/>
              <w:jc w:val="left"/>
              <w:rPr>
                <w:rFonts w:ascii="Arial" w:hAnsi="Arial" w:cs="Arial"/>
                <w:lang w:val="en-GB" w:eastAsia="en-US"/>
              </w:rPr>
            </w:pPr>
            <w:r w:rsidRPr="00832F6A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4EB4489D" w14:textId="77777777" w:rsidR="00777916" w:rsidRPr="00832F6A" w:rsidRDefault="00777916">
            <w:pPr>
              <w:ind w:left="28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5528FB1" w14:textId="77777777" w:rsidR="00777916" w:rsidRPr="00832F6A" w:rsidRDefault="00777916">
            <w:pPr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7B5F6ABD" w14:textId="066AE733" w:rsidR="00777916" w:rsidRPr="00832F6A" w:rsidRDefault="0056461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168ED504" w14:textId="77777777" w:rsidR="00777916" w:rsidRPr="00832F6A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462F6E50" w14:textId="77777777">
        <w:trPr>
          <w:trHeight w:val="20"/>
          <w:jc w:val="center"/>
        </w:trPr>
        <w:tc>
          <w:tcPr>
            <w:tcW w:w="1265" w:type="pct"/>
            <w:noWrap/>
          </w:tcPr>
          <w:p w14:paraId="7D938B0B" w14:textId="77777777" w:rsidR="00777916" w:rsidRPr="00832F6A" w:rsidRDefault="00777916">
            <w:pPr>
              <w:pStyle w:val="Heading2"/>
              <w:ind w:left="36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832F6A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832F6A">
              <w:rPr>
                <w:rFonts w:ascii="Arial" w:hAnsi="Arial" w:cs="Arial"/>
                <w:lang w:val="en-GB" w:eastAsia="en-US"/>
              </w:rPr>
              <w:br/>
            </w:r>
          </w:p>
          <w:p w14:paraId="204A1637" w14:textId="77777777" w:rsidR="00777916" w:rsidRPr="00832F6A" w:rsidRDefault="00777916">
            <w:pPr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55430C87" w14:textId="73AFDA8C" w:rsidR="00777916" w:rsidRPr="00832F6A" w:rsidRDefault="0056461C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08447B00" w14:textId="77777777" w:rsidR="00777916" w:rsidRPr="00832F6A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5EA75E90" w14:textId="77777777">
        <w:trPr>
          <w:trHeight w:val="20"/>
          <w:jc w:val="center"/>
        </w:trPr>
        <w:tc>
          <w:tcPr>
            <w:tcW w:w="1265" w:type="pct"/>
            <w:noWrap/>
          </w:tcPr>
          <w:p w14:paraId="24A7DF90" w14:textId="77777777" w:rsidR="00777916" w:rsidRPr="00832F6A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7384B63" w14:textId="77777777" w:rsidR="00777916" w:rsidRPr="00832F6A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B0F806" w14:textId="77777777" w:rsidR="00777916" w:rsidRPr="00832F6A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1127B69B" w14:textId="654B2376" w:rsidR="00777916" w:rsidRPr="00832F6A" w:rsidRDefault="0056461C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3B95032B" w14:textId="77777777" w:rsidR="00777916" w:rsidRPr="00832F6A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832F6A" w14:paraId="47901F80" w14:textId="77777777">
        <w:trPr>
          <w:trHeight w:val="20"/>
          <w:jc w:val="center"/>
        </w:trPr>
        <w:tc>
          <w:tcPr>
            <w:tcW w:w="1265" w:type="pct"/>
            <w:noWrap/>
          </w:tcPr>
          <w:p w14:paraId="55E3A143" w14:textId="77777777" w:rsidR="00777916" w:rsidRPr="00832F6A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8AE7736" w14:textId="77777777" w:rsidR="00777916" w:rsidRPr="00832F6A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8200D5C" w14:textId="77777777" w:rsidR="00777916" w:rsidRPr="00832F6A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AD6BDA" w14:textId="77777777" w:rsidR="00777916" w:rsidRPr="00832F6A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80F2D31" w14:textId="77777777" w:rsidR="00777916" w:rsidRPr="00832F6A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19455D9D" w14:textId="20ABFCC8" w:rsidR="00777916" w:rsidRPr="00832F6A" w:rsidRDefault="0056461C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32F6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523" w:type="pct"/>
          </w:tcPr>
          <w:p w14:paraId="1525007B" w14:textId="77777777" w:rsidR="00777916" w:rsidRPr="00832F6A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7F154527" w14:textId="77777777" w:rsidR="00777916" w:rsidRPr="00832F6A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63984BF3" w14:textId="77777777" w:rsidR="00832F6A" w:rsidRPr="00832F6A" w:rsidRDefault="00832F6A">
      <w:pPr>
        <w:rPr>
          <w:rFonts w:ascii="Arial" w:hAnsi="Arial" w:cs="Arial"/>
          <w:sz w:val="20"/>
          <w:szCs w:val="20"/>
          <w:lang w:val="en-GB"/>
        </w:rPr>
      </w:pPr>
    </w:p>
    <w:p w14:paraId="58C33CEA" w14:textId="77777777" w:rsidR="00832F6A" w:rsidRPr="00832F6A" w:rsidRDefault="00832F6A" w:rsidP="00832F6A">
      <w:pPr>
        <w:rPr>
          <w:rFonts w:ascii="Arial" w:hAnsi="Arial" w:cs="Arial"/>
          <w:b/>
          <w:sz w:val="20"/>
          <w:szCs w:val="20"/>
          <w:u w:val="single"/>
        </w:rPr>
      </w:pPr>
      <w:r w:rsidRPr="00832F6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3BF201F" w14:textId="77777777" w:rsidR="00832F6A" w:rsidRPr="00832F6A" w:rsidRDefault="00832F6A">
      <w:pPr>
        <w:rPr>
          <w:rFonts w:ascii="Arial" w:hAnsi="Arial" w:cs="Arial"/>
          <w:sz w:val="20"/>
          <w:szCs w:val="20"/>
          <w:lang w:val="en-GB"/>
        </w:rPr>
      </w:pPr>
    </w:p>
    <w:p w14:paraId="2008A89C" w14:textId="336C6C85" w:rsidR="00832F6A" w:rsidRPr="00832F6A" w:rsidRDefault="00832F6A" w:rsidP="00832F6A">
      <w:pPr>
        <w:rPr>
          <w:rFonts w:ascii="Arial" w:hAnsi="Arial" w:cs="Arial"/>
          <w:sz w:val="20"/>
          <w:szCs w:val="20"/>
          <w:lang w:val="en-GB"/>
        </w:rPr>
      </w:pPr>
      <w:r w:rsidRPr="00832F6A">
        <w:rPr>
          <w:rFonts w:ascii="Arial" w:hAnsi="Arial" w:cs="Arial"/>
          <w:sz w:val="20"/>
          <w:szCs w:val="20"/>
          <w:lang w:val="en-GB"/>
        </w:rPr>
        <w:t>Idris B. Allinson</w:t>
      </w:r>
      <w:r w:rsidRPr="00832F6A">
        <w:rPr>
          <w:rFonts w:ascii="Arial" w:hAnsi="Arial" w:cs="Arial"/>
          <w:sz w:val="20"/>
          <w:szCs w:val="20"/>
          <w:lang w:val="en-GB"/>
        </w:rPr>
        <w:t xml:space="preserve">, </w:t>
      </w:r>
      <w:r w:rsidRPr="00832F6A">
        <w:rPr>
          <w:rFonts w:ascii="Arial" w:hAnsi="Arial" w:cs="Arial"/>
          <w:sz w:val="20"/>
          <w:szCs w:val="20"/>
          <w:lang w:val="en-GB"/>
        </w:rPr>
        <w:t xml:space="preserve">Federal University of Technology </w:t>
      </w:r>
      <w:proofErr w:type="spellStart"/>
      <w:r w:rsidRPr="00832F6A">
        <w:rPr>
          <w:rFonts w:ascii="Arial" w:hAnsi="Arial" w:cs="Arial"/>
          <w:sz w:val="20"/>
          <w:szCs w:val="20"/>
          <w:lang w:val="en-GB"/>
        </w:rPr>
        <w:t>Ilaro</w:t>
      </w:r>
      <w:proofErr w:type="spellEnd"/>
      <w:r w:rsidRPr="00832F6A">
        <w:rPr>
          <w:rFonts w:ascii="Arial" w:hAnsi="Arial" w:cs="Arial"/>
          <w:sz w:val="20"/>
          <w:szCs w:val="20"/>
          <w:lang w:val="en-GB"/>
        </w:rPr>
        <w:t>, Nigeria</w:t>
      </w:r>
      <w:bookmarkEnd w:id="0"/>
      <w:bookmarkEnd w:id="1"/>
    </w:p>
    <w:sectPr w:rsidR="00832F6A" w:rsidRPr="00832F6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CF94D" w14:textId="77777777" w:rsidR="00293FDF" w:rsidRDefault="00293FDF">
      <w:r>
        <w:separator/>
      </w:r>
    </w:p>
  </w:endnote>
  <w:endnote w:type="continuationSeparator" w:id="0">
    <w:p w14:paraId="7790E774" w14:textId="77777777" w:rsidR="00293FDF" w:rsidRDefault="00293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4F28D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599DA1F" w14:textId="77777777" w:rsidR="00777916" w:rsidRDefault="00777916">
    <w:pPr>
      <w:pStyle w:val="Footer"/>
      <w:jc w:val="right"/>
    </w:pPr>
  </w:p>
  <w:p w14:paraId="0A51BB5F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47D98" w14:textId="77777777" w:rsidR="00293FDF" w:rsidRDefault="00293FDF">
      <w:r>
        <w:separator/>
      </w:r>
    </w:p>
  </w:footnote>
  <w:footnote w:type="continuationSeparator" w:id="0">
    <w:p w14:paraId="02C0655C" w14:textId="77777777" w:rsidR="00293FDF" w:rsidRDefault="00293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3F1BC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E6D83EE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8032615">
    <w:abstractNumId w:val="4"/>
  </w:num>
  <w:num w:numId="2" w16cid:durableId="1402214255">
    <w:abstractNumId w:val="8"/>
  </w:num>
  <w:num w:numId="3" w16cid:durableId="569773530">
    <w:abstractNumId w:val="7"/>
  </w:num>
  <w:num w:numId="4" w16cid:durableId="660472041">
    <w:abstractNumId w:val="9"/>
  </w:num>
  <w:num w:numId="5" w16cid:durableId="184560662">
    <w:abstractNumId w:val="6"/>
  </w:num>
  <w:num w:numId="6" w16cid:durableId="1999307866">
    <w:abstractNumId w:val="0"/>
  </w:num>
  <w:num w:numId="7" w16cid:durableId="353046014">
    <w:abstractNumId w:val="3"/>
  </w:num>
  <w:num w:numId="8" w16cid:durableId="1854807767">
    <w:abstractNumId w:val="11"/>
  </w:num>
  <w:num w:numId="9" w16cid:durableId="1166482079">
    <w:abstractNumId w:val="10"/>
  </w:num>
  <w:num w:numId="10" w16cid:durableId="163670663">
    <w:abstractNumId w:val="2"/>
  </w:num>
  <w:num w:numId="11" w16cid:durableId="2018383924">
    <w:abstractNumId w:val="1"/>
  </w:num>
  <w:num w:numId="12" w16cid:durableId="12611107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AwNDAyNzA1MTAztDRV0lEKTi0uzszPAykwrwUAxMFWDiwAAAA="/>
  </w:docVars>
  <w:rsids>
    <w:rsidRoot w:val="00E64431"/>
    <w:rsid w:val="00000C27"/>
    <w:rsid w:val="0000316C"/>
    <w:rsid w:val="0003121B"/>
    <w:rsid w:val="000507C1"/>
    <w:rsid w:val="0009322C"/>
    <w:rsid w:val="000A2C7F"/>
    <w:rsid w:val="00100ABB"/>
    <w:rsid w:val="00163ED1"/>
    <w:rsid w:val="0019318A"/>
    <w:rsid w:val="001E672A"/>
    <w:rsid w:val="00201533"/>
    <w:rsid w:val="00293FDF"/>
    <w:rsid w:val="002965FA"/>
    <w:rsid w:val="00305E72"/>
    <w:rsid w:val="00351244"/>
    <w:rsid w:val="003D6175"/>
    <w:rsid w:val="003E1E32"/>
    <w:rsid w:val="004D63E8"/>
    <w:rsid w:val="0056461C"/>
    <w:rsid w:val="0056635A"/>
    <w:rsid w:val="006F76CC"/>
    <w:rsid w:val="006F7D39"/>
    <w:rsid w:val="00777916"/>
    <w:rsid w:val="007B0164"/>
    <w:rsid w:val="007C37A4"/>
    <w:rsid w:val="007F527F"/>
    <w:rsid w:val="00832F6A"/>
    <w:rsid w:val="00873798"/>
    <w:rsid w:val="00885B78"/>
    <w:rsid w:val="00923F16"/>
    <w:rsid w:val="0096708B"/>
    <w:rsid w:val="00993E0F"/>
    <w:rsid w:val="009F63B9"/>
    <w:rsid w:val="00AA3F4E"/>
    <w:rsid w:val="00AC552A"/>
    <w:rsid w:val="00B943E8"/>
    <w:rsid w:val="00BC0942"/>
    <w:rsid w:val="00C24FC5"/>
    <w:rsid w:val="00C37260"/>
    <w:rsid w:val="00CB617C"/>
    <w:rsid w:val="00D42472"/>
    <w:rsid w:val="00D611A0"/>
    <w:rsid w:val="00D6722C"/>
    <w:rsid w:val="00D72E53"/>
    <w:rsid w:val="00DD0405"/>
    <w:rsid w:val="00DD456E"/>
    <w:rsid w:val="00E6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F48F2"/>
  <w15:chartTrackingRefBased/>
  <w15:docId w15:val="{BA5ACE22-C82A-3D44-8ACD-AECDAD5C4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agricultural-horizons-research-technology-and-sustainable-development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4163</CharactersWithSpaces>
  <SharedDoc>false</SharedDoc>
  <HLinks>
    <vt:vector size="24" baseType="variant">
      <vt:variant>
        <vt:i4>8323183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1703967</vt:i4>
      </vt:variant>
      <vt:variant>
        <vt:i4>0</vt:i4>
      </vt:variant>
      <vt:variant>
        <vt:i4>0</vt:i4>
      </vt:variant>
      <vt:variant>
        <vt:i4>5</vt:i4>
      </vt:variant>
      <vt:variant>
        <vt:lpwstr>https://bookstore.bookpi.org/product/agricultural-horizons-research-technology-and-sustainable-development-vol-1/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Editor-11</cp:lastModifiedBy>
  <cp:revision>4</cp:revision>
  <dcterms:created xsi:type="dcterms:W3CDTF">2026-09-07T15:19:00Z</dcterms:created>
  <dcterms:modified xsi:type="dcterms:W3CDTF">2026-09-10T10:34:00Z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