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:rsidRPr="004D10EE" w14:paraId="5664B892" w14:textId="77777777">
        <w:trPr>
          <w:trHeight w:val="20"/>
          <w:jc w:val="center"/>
        </w:trPr>
        <w:tc>
          <w:tcPr>
            <w:tcW w:w="1186" w:type="pct"/>
          </w:tcPr>
          <w:p w14:paraId="6A554972" w14:textId="77777777" w:rsidR="00777916" w:rsidRPr="004D10EE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64EF9645" w14:textId="77777777" w:rsidR="00777916" w:rsidRPr="004D10EE" w:rsidRDefault="0004164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color w:val="0000FF"/>
                <w:sz w:val="20"/>
                <w:szCs w:val="20"/>
                <w:u w:val="single"/>
              </w:rPr>
              <w:t>Agricultural Horizons: Research, Technology and Sustainable </w:t>
            </w:r>
            <w:hyperlink r:id="rId7" w:tgtFrame="_blank" w:history="1">
              <w:r w:rsidRPr="004D10EE">
                <w:rPr>
                  <w:rFonts w:ascii="Arial" w:hAnsi="Arial" w:cs="Arial"/>
                  <w:b/>
                  <w:bCs/>
                  <w:color w:val="0000FF"/>
                  <w:sz w:val="20"/>
                  <w:szCs w:val="20"/>
                  <w:u w:val="single"/>
                </w:rPr>
                <w:t>Development</w:t>
              </w:r>
            </w:hyperlink>
          </w:p>
        </w:tc>
      </w:tr>
      <w:tr w:rsidR="00777916" w:rsidRPr="004D10EE" w14:paraId="61765049" w14:textId="77777777">
        <w:trPr>
          <w:trHeight w:val="20"/>
          <w:jc w:val="center"/>
        </w:trPr>
        <w:tc>
          <w:tcPr>
            <w:tcW w:w="1186" w:type="pct"/>
          </w:tcPr>
          <w:p w14:paraId="71099B44" w14:textId="77777777" w:rsidR="00777916" w:rsidRPr="004D10EE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89684EE" w14:textId="77777777" w:rsidR="00777916" w:rsidRPr="004D10EE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5E45A0"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8012</w:t>
            </w:r>
          </w:p>
        </w:tc>
      </w:tr>
      <w:tr w:rsidR="00777916" w:rsidRPr="004D10EE" w14:paraId="2DC170D4" w14:textId="77777777">
        <w:trPr>
          <w:trHeight w:val="20"/>
          <w:jc w:val="center"/>
        </w:trPr>
        <w:tc>
          <w:tcPr>
            <w:tcW w:w="1186" w:type="pct"/>
          </w:tcPr>
          <w:p w14:paraId="12F2F8B5" w14:textId="77777777" w:rsidR="00777916" w:rsidRPr="004D10EE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E3BF8B8" w14:textId="77777777" w:rsidR="00777916" w:rsidRPr="004D10EE" w:rsidRDefault="00DA2AD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sz w:val="20"/>
                <w:szCs w:val="20"/>
                <w:lang w:val="en-GB"/>
              </w:rPr>
              <w:t>Pollination Under Climate Change: Reproductive Resilience, Floral Traits and Precision Pollination Technologies in Fruit and Vegetable Crops</w:t>
            </w:r>
          </w:p>
        </w:tc>
      </w:tr>
      <w:tr w:rsidR="00777916" w:rsidRPr="004D10EE" w14:paraId="10DB854A" w14:textId="77777777">
        <w:trPr>
          <w:trHeight w:val="20"/>
          <w:jc w:val="center"/>
        </w:trPr>
        <w:tc>
          <w:tcPr>
            <w:tcW w:w="1186" w:type="pct"/>
          </w:tcPr>
          <w:p w14:paraId="71124184" w14:textId="77777777" w:rsidR="00777916" w:rsidRPr="004D10EE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4685040" w14:textId="77777777" w:rsidR="00777916" w:rsidRPr="004D10EE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509519C9" w14:textId="77777777" w:rsidR="00777916" w:rsidRPr="004D10EE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B5111DF" w14:textId="77777777" w:rsidR="00777916" w:rsidRPr="004D10EE" w:rsidRDefault="00777916">
      <w:pPr>
        <w:pStyle w:val="BodyText"/>
        <w:rPr>
          <w:rFonts w:ascii="Arial" w:hAnsi="Arial" w:cs="Arial"/>
          <w:sz w:val="20"/>
          <w:szCs w:val="20"/>
          <w:lang w:val="en-GB"/>
        </w:rPr>
      </w:pPr>
      <w:bookmarkStart w:id="0" w:name="_Hlk171324449"/>
    </w:p>
    <w:p w14:paraId="70279F1B" w14:textId="77777777" w:rsidR="00777916" w:rsidRPr="004D10EE" w:rsidRDefault="00777916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4D10EE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3B0FBBD4" w14:textId="77777777" w:rsidR="00777916" w:rsidRPr="004D10EE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65A598F1" w14:textId="77777777" w:rsidR="00777916" w:rsidRPr="004D10EE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:rsidRPr="004D10EE" w14:paraId="6CC5CAE7" w14:textId="77777777">
        <w:trPr>
          <w:trHeight w:val="20"/>
          <w:jc w:val="center"/>
        </w:trPr>
        <w:tc>
          <w:tcPr>
            <w:tcW w:w="1789" w:type="pct"/>
            <w:noWrap/>
          </w:tcPr>
          <w:p w14:paraId="1CE94918" w14:textId="77777777" w:rsidR="00777916" w:rsidRPr="004D10EE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3CA5D4A4" w14:textId="77777777" w:rsidR="00777916" w:rsidRPr="004D10EE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4D10EE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40DB76E3" w14:textId="77777777" w:rsidR="00777916" w:rsidRPr="004D10EE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D10E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D10E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E6CBE1A" w14:textId="77777777" w:rsidR="00777916" w:rsidRPr="004D10EE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053320BC" w14:textId="77777777">
        <w:trPr>
          <w:trHeight w:val="20"/>
          <w:jc w:val="center"/>
        </w:trPr>
        <w:tc>
          <w:tcPr>
            <w:tcW w:w="1789" w:type="pct"/>
            <w:noWrap/>
          </w:tcPr>
          <w:p w14:paraId="7B05E97D" w14:textId="77777777" w:rsidR="00777916" w:rsidRPr="004D10EE" w:rsidRDefault="0077791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2CDB5E11" w14:textId="51552ABE" w:rsidR="00777916" w:rsidRPr="004D10EE" w:rsidRDefault="006A5EE3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review could be helpful in agricultural experiments and paved the way we understand things about pollination and the climatic effect on this.</w:t>
            </w:r>
          </w:p>
        </w:tc>
        <w:tc>
          <w:tcPr>
            <w:tcW w:w="1367" w:type="pct"/>
          </w:tcPr>
          <w:p w14:paraId="76B47D2D" w14:textId="77777777" w:rsidR="00777916" w:rsidRPr="004D10EE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157B89AB" w14:textId="77777777" w:rsidR="00777916" w:rsidRPr="004D10EE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3F5D0F88" w14:textId="77777777" w:rsidR="00777916" w:rsidRPr="004D10EE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7029A6E6" w14:textId="77777777" w:rsidR="00777916" w:rsidRPr="004D10EE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4D10EE">
        <w:rPr>
          <w:rFonts w:ascii="Arial" w:hAnsi="Arial" w:cs="Arial"/>
          <w:highlight w:val="yellow"/>
          <w:u w:val="single"/>
          <w:lang w:val="en-GB" w:eastAsia="en-US"/>
        </w:rPr>
        <w:t xml:space="preserve">PART 2.1 (Objective </w:t>
      </w:r>
      <w:r w:rsidR="00C37260" w:rsidRPr="004D10EE">
        <w:rPr>
          <w:rFonts w:ascii="Arial" w:hAnsi="Arial" w:cs="Arial"/>
          <w:highlight w:val="yellow"/>
          <w:u w:val="single"/>
          <w:lang w:val="en-GB" w:eastAsia="en-US"/>
        </w:rPr>
        <w:t>Evaluation</w:t>
      </w:r>
      <w:r w:rsidRPr="004D10EE">
        <w:rPr>
          <w:rFonts w:ascii="Arial" w:hAnsi="Arial" w:cs="Arial"/>
          <w:highlight w:val="yellow"/>
          <w:u w:val="single"/>
          <w:lang w:val="en-GB" w:eastAsia="en-US"/>
        </w:rPr>
        <w:t>)</w:t>
      </w:r>
    </w:p>
    <w:p w14:paraId="08F4C53C" w14:textId="77777777" w:rsidR="00777916" w:rsidRPr="004D10EE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4"/>
        <w:gridCol w:w="5039"/>
        <w:gridCol w:w="3737"/>
      </w:tblGrid>
      <w:tr w:rsidR="00777916" w:rsidRPr="004D10EE" w14:paraId="3D4476F8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313F560E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5D526F5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4D10EE" w14:paraId="049D89DD" w14:textId="77777777">
        <w:trPr>
          <w:trHeight w:val="20"/>
          <w:jc w:val="center"/>
        </w:trPr>
        <w:tc>
          <w:tcPr>
            <w:tcW w:w="1790" w:type="pct"/>
            <w:noWrap/>
          </w:tcPr>
          <w:p w14:paraId="0694EC80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3" w:type="pct"/>
          </w:tcPr>
          <w:p w14:paraId="1A41AD44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4D10EE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1367" w:type="pct"/>
          </w:tcPr>
          <w:p w14:paraId="64A0B71C" w14:textId="77777777" w:rsidR="00777916" w:rsidRPr="004D10EE" w:rsidRDefault="007779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D10E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D10E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4D10E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4D10E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77916" w:rsidRPr="004D10EE" w14:paraId="6A8B2D68" w14:textId="77777777">
        <w:trPr>
          <w:trHeight w:val="20"/>
          <w:jc w:val="center"/>
        </w:trPr>
        <w:tc>
          <w:tcPr>
            <w:tcW w:w="1790" w:type="pct"/>
            <w:noWrap/>
          </w:tcPr>
          <w:p w14:paraId="2ABE8AD9" w14:textId="77777777" w:rsidR="00777916" w:rsidRPr="004D10EE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AE17D12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81E5D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C01B52B" w14:textId="068320E8" w:rsidR="00777916" w:rsidRPr="004D10EE" w:rsidRDefault="00BE10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1890153B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440FF54B" w14:textId="77777777">
        <w:trPr>
          <w:trHeight w:val="20"/>
          <w:jc w:val="center"/>
        </w:trPr>
        <w:tc>
          <w:tcPr>
            <w:tcW w:w="1790" w:type="pct"/>
            <w:noWrap/>
          </w:tcPr>
          <w:p w14:paraId="7859D8BA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4D10EE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29DC51A1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46349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8D19A2B" w14:textId="4C153CB2" w:rsidR="00777916" w:rsidRPr="004D10EE" w:rsidRDefault="005F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4C145BBB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6C4D8704" w14:textId="77777777">
        <w:trPr>
          <w:trHeight w:val="20"/>
          <w:jc w:val="center"/>
        </w:trPr>
        <w:tc>
          <w:tcPr>
            <w:tcW w:w="1790" w:type="pct"/>
            <w:noWrap/>
          </w:tcPr>
          <w:p w14:paraId="3342085A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4D10EE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074730D4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28D71B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6D11973" w14:textId="65C65067" w:rsidR="00777916" w:rsidRPr="004D10EE" w:rsidRDefault="005F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3ECA272C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7C11CD4F" w14:textId="77777777">
        <w:trPr>
          <w:trHeight w:val="20"/>
          <w:jc w:val="center"/>
        </w:trPr>
        <w:tc>
          <w:tcPr>
            <w:tcW w:w="1790" w:type="pct"/>
            <w:noWrap/>
          </w:tcPr>
          <w:p w14:paraId="7541A1F5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4D10EE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71EF176E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2D8A9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71EB56A" w14:textId="04077429" w:rsidR="00777916" w:rsidRPr="004D10EE" w:rsidRDefault="005F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7022A49B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0D24BAD9" w14:textId="77777777">
        <w:trPr>
          <w:trHeight w:val="20"/>
          <w:jc w:val="center"/>
        </w:trPr>
        <w:tc>
          <w:tcPr>
            <w:tcW w:w="1790" w:type="pct"/>
            <w:noWrap/>
          </w:tcPr>
          <w:p w14:paraId="51FE4B68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4D10EE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239FAA6D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59E2AD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659E0D5" w14:textId="2CFFFC39" w:rsidR="00777916" w:rsidRPr="004D10EE" w:rsidRDefault="005F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71135159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1875A19E" w14:textId="77777777">
        <w:trPr>
          <w:trHeight w:val="20"/>
          <w:jc w:val="center"/>
        </w:trPr>
        <w:tc>
          <w:tcPr>
            <w:tcW w:w="1790" w:type="pct"/>
            <w:noWrap/>
          </w:tcPr>
          <w:p w14:paraId="5520BF84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4D10EE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64601CFE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4527A5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60EC9F2" w14:textId="737BDA70" w:rsidR="00777916" w:rsidRPr="004D10EE" w:rsidRDefault="005F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70661D0E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17E34016" w14:textId="77777777">
        <w:trPr>
          <w:trHeight w:val="20"/>
          <w:jc w:val="center"/>
        </w:trPr>
        <w:tc>
          <w:tcPr>
            <w:tcW w:w="1790" w:type="pct"/>
            <w:noWrap/>
          </w:tcPr>
          <w:p w14:paraId="73C5E3B7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4D10EE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09BDE1F7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926538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F4200CB" w14:textId="717802AE" w:rsidR="00777916" w:rsidRPr="004D10EE" w:rsidRDefault="005F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7225315A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5DEFCB8C" w14:textId="77777777">
        <w:trPr>
          <w:trHeight w:val="20"/>
          <w:jc w:val="center"/>
        </w:trPr>
        <w:tc>
          <w:tcPr>
            <w:tcW w:w="1790" w:type="pct"/>
            <w:noWrap/>
          </w:tcPr>
          <w:p w14:paraId="041E3F2C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4D10EE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176A30C9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DE5287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F10F821" w14:textId="240BC121" w:rsidR="00777916" w:rsidRPr="004D10EE" w:rsidRDefault="005F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790C0A30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340D257D" w14:textId="77777777">
        <w:trPr>
          <w:trHeight w:val="20"/>
          <w:jc w:val="center"/>
        </w:trPr>
        <w:tc>
          <w:tcPr>
            <w:tcW w:w="1790" w:type="pct"/>
            <w:noWrap/>
          </w:tcPr>
          <w:p w14:paraId="53609A4B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4D10EE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3C0C0052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7511CC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D3887F1" w14:textId="71FCC276" w:rsidR="00777916" w:rsidRPr="004D10EE" w:rsidRDefault="005F2E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6CC3F14E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1ECB3925" w14:textId="77777777">
        <w:trPr>
          <w:trHeight w:val="20"/>
          <w:jc w:val="center"/>
        </w:trPr>
        <w:tc>
          <w:tcPr>
            <w:tcW w:w="1790" w:type="pct"/>
            <w:noWrap/>
          </w:tcPr>
          <w:p w14:paraId="7763F251" w14:textId="77777777" w:rsidR="00777916" w:rsidRPr="004D10EE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D10EE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4D10EE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4D10EE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5053F952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90AE35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97804EB" w14:textId="00A094FF" w:rsidR="00777916" w:rsidRPr="004D10EE" w:rsidRDefault="00200150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5C6160CB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47497C35" w14:textId="77777777">
        <w:trPr>
          <w:trHeight w:val="20"/>
          <w:jc w:val="center"/>
        </w:trPr>
        <w:tc>
          <w:tcPr>
            <w:tcW w:w="1790" w:type="pct"/>
            <w:noWrap/>
          </w:tcPr>
          <w:p w14:paraId="755BFB68" w14:textId="77777777" w:rsidR="00777916" w:rsidRPr="004D10EE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4C8C31C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F1EC75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008EB77" w14:textId="2B80B9A7" w:rsidR="00777916" w:rsidRPr="004D10EE" w:rsidRDefault="00200150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013E1F75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01B45081" w14:textId="77777777">
        <w:trPr>
          <w:trHeight w:val="20"/>
          <w:jc w:val="center"/>
        </w:trPr>
        <w:tc>
          <w:tcPr>
            <w:tcW w:w="1790" w:type="pct"/>
            <w:noWrap/>
          </w:tcPr>
          <w:p w14:paraId="692ED9A4" w14:textId="77777777" w:rsidR="00777916" w:rsidRPr="004D10EE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45604C75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620337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D221F3C" w14:textId="045F17CB" w:rsidR="00777916" w:rsidRPr="004D10EE" w:rsidRDefault="00200150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61151ADC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066E049D" w14:textId="77777777">
        <w:trPr>
          <w:trHeight w:val="20"/>
          <w:jc w:val="center"/>
        </w:trPr>
        <w:tc>
          <w:tcPr>
            <w:tcW w:w="1790" w:type="pct"/>
            <w:noWrap/>
          </w:tcPr>
          <w:p w14:paraId="7D810B86" w14:textId="77777777" w:rsidR="00777916" w:rsidRPr="004D10EE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D10EE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AA40965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093FE1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7E492ED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36E54F10" w14:textId="4F2082F3" w:rsidR="00777916" w:rsidRPr="004D10EE" w:rsidRDefault="00200150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1616DECC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0C1B6708" w14:textId="77777777">
        <w:trPr>
          <w:trHeight w:val="20"/>
          <w:jc w:val="center"/>
        </w:trPr>
        <w:tc>
          <w:tcPr>
            <w:tcW w:w="1790" w:type="pct"/>
            <w:noWrap/>
          </w:tcPr>
          <w:p w14:paraId="45B3BFF8" w14:textId="77777777" w:rsidR="00777916" w:rsidRPr="004D10EE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1BD86B22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92A941" w14:textId="77777777" w:rsidR="00777916" w:rsidRPr="004D10EE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0D73FB68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51246FFA" w14:textId="77777777" w:rsidR="00777916" w:rsidRPr="004D10EE" w:rsidRDefault="00200150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  <w:p w14:paraId="358081A0" w14:textId="40D004ED" w:rsidR="00C15077" w:rsidRPr="004D10EE" w:rsidRDefault="00C15077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Grammar needs a slight revision</w:t>
            </w:r>
          </w:p>
        </w:tc>
        <w:tc>
          <w:tcPr>
            <w:tcW w:w="1367" w:type="pct"/>
          </w:tcPr>
          <w:p w14:paraId="1DF99D7C" w14:textId="77777777" w:rsidR="00777916" w:rsidRPr="004D10EE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124C4E3D" w14:textId="77777777" w:rsidR="00777916" w:rsidRPr="004D10EE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46233B5" w14:textId="77777777" w:rsidR="00777916" w:rsidRPr="004D10EE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6666D6A" w14:textId="77777777" w:rsidR="00777916" w:rsidRPr="004D10EE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28039FF" w14:textId="77777777" w:rsidR="00777916" w:rsidRPr="004D10EE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4D10EE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4D10EE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3C3DD835" w14:textId="77777777" w:rsidR="00777916" w:rsidRPr="004D10EE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048"/>
        <w:gridCol w:w="4164"/>
      </w:tblGrid>
      <w:tr w:rsidR="00777916" w:rsidRPr="004D10EE" w14:paraId="095A5AB0" w14:textId="77777777">
        <w:trPr>
          <w:trHeight w:val="20"/>
          <w:jc w:val="center"/>
        </w:trPr>
        <w:tc>
          <w:tcPr>
            <w:tcW w:w="1265" w:type="pct"/>
            <w:noWrap/>
          </w:tcPr>
          <w:p w14:paraId="2B9C4ABD" w14:textId="77777777" w:rsidR="00777916" w:rsidRPr="004D10EE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2212" w:type="pct"/>
          </w:tcPr>
          <w:p w14:paraId="25EBF434" w14:textId="77777777" w:rsidR="00777916" w:rsidRPr="004D10EE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4D10EE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68042390" w14:textId="77777777" w:rsidR="00777916" w:rsidRPr="004D10EE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1D53FC1" w14:textId="77777777" w:rsidR="00777916" w:rsidRPr="004D10EE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D10E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D10E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4D10E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4D10E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6CFB8CED" w14:textId="77777777" w:rsidR="00777916" w:rsidRPr="004D10EE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5156F750" w14:textId="77777777">
        <w:trPr>
          <w:trHeight w:val="20"/>
          <w:jc w:val="center"/>
        </w:trPr>
        <w:tc>
          <w:tcPr>
            <w:tcW w:w="1265" w:type="pct"/>
            <w:noWrap/>
          </w:tcPr>
          <w:p w14:paraId="6A55BC45" w14:textId="77777777" w:rsidR="00777916" w:rsidRPr="004D10EE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62494F4" w14:textId="77777777" w:rsidR="00777916" w:rsidRPr="004D10EE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4735870" w14:textId="77777777" w:rsidR="00777916" w:rsidRPr="004D10EE" w:rsidRDefault="00777916">
            <w:pPr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0814AE03" w14:textId="506DEA53" w:rsidR="00777916" w:rsidRPr="004D10EE" w:rsidRDefault="00022B2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1C645D2B" w14:textId="77777777" w:rsidR="00777916" w:rsidRPr="004D10EE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6F005593" w14:textId="77777777">
        <w:trPr>
          <w:trHeight w:val="20"/>
          <w:jc w:val="center"/>
        </w:trPr>
        <w:tc>
          <w:tcPr>
            <w:tcW w:w="1265" w:type="pct"/>
            <w:noWrap/>
          </w:tcPr>
          <w:p w14:paraId="105A96DA" w14:textId="77777777" w:rsidR="00777916" w:rsidRPr="004D10EE" w:rsidRDefault="00777916">
            <w:pPr>
              <w:pStyle w:val="Heading2"/>
              <w:ind w:left="360"/>
              <w:jc w:val="left"/>
              <w:rPr>
                <w:rFonts w:ascii="Arial" w:hAnsi="Arial" w:cs="Arial"/>
                <w:lang w:val="en-GB" w:eastAsia="en-US"/>
              </w:rPr>
            </w:pPr>
            <w:r w:rsidRPr="004D10EE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7E59D40D" w14:textId="77777777" w:rsidR="00777916" w:rsidRPr="004D10EE" w:rsidRDefault="00777916">
            <w:pPr>
              <w:ind w:left="28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728F307" w14:textId="77777777" w:rsidR="00777916" w:rsidRPr="004D10EE" w:rsidRDefault="00777916">
            <w:pPr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59003A91" w14:textId="2B85B06D" w:rsidR="00777916" w:rsidRPr="004D10EE" w:rsidRDefault="00022B2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78D3C382" w14:textId="77777777" w:rsidR="00777916" w:rsidRPr="004D10EE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2AF2783F" w14:textId="77777777">
        <w:trPr>
          <w:trHeight w:val="20"/>
          <w:jc w:val="center"/>
        </w:trPr>
        <w:tc>
          <w:tcPr>
            <w:tcW w:w="1265" w:type="pct"/>
            <w:noWrap/>
          </w:tcPr>
          <w:p w14:paraId="7ADFD246" w14:textId="77777777" w:rsidR="00777916" w:rsidRPr="004D10EE" w:rsidRDefault="00777916">
            <w:pPr>
              <w:pStyle w:val="Heading2"/>
              <w:ind w:left="36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4D10EE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4D10EE">
              <w:rPr>
                <w:rFonts w:ascii="Arial" w:hAnsi="Arial" w:cs="Arial"/>
                <w:lang w:val="en-GB" w:eastAsia="en-US"/>
              </w:rPr>
              <w:br/>
            </w:r>
          </w:p>
          <w:p w14:paraId="7792BA97" w14:textId="77777777" w:rsidR="00777916" w:rsidRPr="004D10EE" w:rsidRDefault="00777916">
            <w:pPr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530D3A1A" w14:textId="4109364F" w:rsidR="00777916" w:rsidRPr="004D10EE" w:rsidRDefault="00022B25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3D7ACC0A" w14:textId="77777777" w:rsidR="00777916" w:rsidRPr="004D10EE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1C88D2E4" w14:textId="77777777">
        <w:trPr>
          <w:trHeight w:val="20"/>
          <w:jc w:val="center"/>
        </w:trPr>
        <w:tc>
          <w:tcPr>
            <w:tcW w:w="1265" w:type="pct"/>
            <w:noWrap/>
          </w:tcPr>
          <w:p w14:paraId="32FBCFD8" w14:textId="77777777" w:rsidR="00777916" w:rsidRPr="004D10EE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1616BD6" w14:textId="77777777" w:rsidR="00777916" w:rsidRPr="004D10EE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172A678" w14:textId="77777777" w:rsidR="00777916" w:rsidRPr="004D10EE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76690622" w14:textId="2B52A291" w:rsidR="00777916" w:rsidRPr="004D10EE" w:rsidRDefault="00022B25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361D4911" w14:textId="77777777" w:rsidR="00777916" w:rsidRPr="004D10EE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4D10EE" w14:paraId="71FCE709" w14:textId="77777777">
        <w:trPr>
          <w:trHeight w:val="20"/>
          <w:jc w:val="center"/>
        </w:trPr>
        <w:tc>
          <w:tcPr>
            <w:tcW w:w="1265" w:type="pct"/>
            <w:noWrap/>
          </w:tcPr>
          <w:p w14:paraId="480F33C5" w14:textId="77777777" w:rsidR="00777916" w:rsidRPr="004D10EE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A41D639" w14:textId="77777777" w:rsidR="00777916" w:rsidRPr="004D10EE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AC41164" w14:textId="77777777" w:rsidR="00777916" w:rsidRPr="004D10EE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DBE425" w14:textId="77777777" w:rsidR="00777916" w:rsidRPr="004D10EE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4CC4FD6" w14:textId="77777777" w:rsidR="00777916" w:rsidRPr="004D10EE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2D1F89E7" w14:textId="794C5057" w:rsidR="00777916" w:rsidRPr="004D10EE" w:rsidRDefault="00022B25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D10E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523" w:type="pct"/>
          </w:tcPr>
          <w:p w14:paraId="2DFA2F7F" w14:textId="77777777" w:rsidR="00777916" w:rsidRPr="004D10EE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bookmarkEnd w:id="0"/>
      <w:bookmarkEnd w:id="1"/>
    </w:tbl>
    <w:p w14:paraId="31006E0E" w14:textId="77777777" w:rsidR="00777916" w:rsidRPr="004D10EE" w:rsidRDefault="00777916" w:rsidP="004D10EE">
      <w:pPr>
        <w:rPr>
          <w:rFonts w:ascii="Arial" w:hAnsi="Arial" w:cs="Arial"/>
          <w:sz w:val="20"/>
          <w:szCs w:val="20"/>
          <w:lang w:val="en-GB"/>
        </w:rPr>
      </w:pPr>
    </w:p>
    <w:p w14:paraId="581DF9E3" w14:textId="77777777" w:rsidR="004D10EE" w:rsidRPr="004D10EE" w:rsidRDefault="004D10EE" w:rsidP="004D10EE">
      <w:pPr>
        <w:rPr>
          <w:rFonts w:ascii="Arial" w:hAnsi="Arial" w:cs="Arial"/>
          <w:sz w:val="20"/>
          <w:szCs w:val="20"/>
          <w:lang w:val="en-GB"/>
        </w:rPr>
      </w:pPr>
    </w:p>
    <w:p w14:paraId="70AA1D8B" w14:textId="77777777" w:rsidR="004D10EE" w:rsidRPr="004D10EE" w:rsidRDefault="004D10EE" w:rsidP="004D10EE">
      <w:pPr>
        <w:rPr>
          <w:rFonts w:ascii="Arial" w:hAnsi="Arial" w:cs="Arial"/>
          <w:b/>
          <w:sz w:val="20"/>
          <w:szCs w:val="20"/>
          <w:u w:val="single"/>
        </w:rPr>
      </w:pPr>
      <w:r w:rsidRPr="004D10EE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0047C15" w14:textId="77777777" w:rsidR="004D10EE" w:rsidRPr="004D10EE" w:rsidRDefault="004D10EE" w:rsidP="004D10EE">
      <w:pPr>
        <w:rPr>
          <w:rFonts w:ascii="Arial" w:hAnsi="Arial" w:cs="Arial"/>
          <w:b/>
          <w:sz w:val="20"/>
          <w:szCs w:val="20"/>
          <w:u w:val="single"/>
        </w:rPr>
      </w:pPr>
    </w:p>
    <w:p w14:paraId="0656F5B0" w14:textId="68D48E98" w:rsidR="004D10EE" w:rsidRPr="004D10EE" w:rsidRDefault="004D10EE" w:rsidP="004D10EE">
      <w:pPr>
        <w:rPr>
          <w:rFonts w:ascii="Arial" w:hAnsi="Arial" w:cs="Arial"/>
          <w:sz w:val="20"/>
          <w:szCs w:val="20"/>
          <w:lang w:val="en-GB"/>
        </w:rPr>
      </w:pPr>
      <w:r w:rsidRPr="004D10EE">
        <w:rPr>
          <w:rFonts w:ascii="Arial" w:hAnsi="Arial" w:cs="Arial"/>
          <w:sz w:val="20"/>
          <w:szCs w:val="20"/>
          <w:lang w:val="en-GB"/>
        </w:rPr>
        <w:t>Jyoti Chandola</w:t>
      </w:r>
      <w:r w:rsidRPr="004D10EE">
        <w:rPr>
          <w:rFonts w:ascii="Arial" w:hAnsi="Arial" w:cs="Arial"/>
          <w:sz w:val="20"/>
          <w:szCs w:val="20"/>
          <w:lang w:val="en-GB"/>
        </w:rPr>
        <w:t xml:space="preserve">, </w:t>
      </w:r>
      <w:r w:rsidRPr="004D10EE">
        <w:rPr>
          <w:rFonts w:ascii="Arial" w:hAnsi="Arial" w:cs="Arial"/>
          <w:sz w:val="20"/>
          <w:szCs w:val="20"/>
          <w:lang w:val="en-GB"/>
        </w:rPr>
        <w:t>DAV PG College Dehradun Uttarakhand</w:t>
      </w:r>
      <w:r w:rsidRPr="004D10EE">
        <w:rPr>
          <w:rFonts w:ascii="Arial" w:hAnsi="Arial" w:cs="Arial"/>
          <w:sz w:val="20"/>
          <w:szCs w:val="20"/>
          <w:lang w:val="en-GB"/>
        </w:rPr>
        <w:t xml:space="preserve">, </w:t>
      </w:r>
      <w:r w:rsidRPr="004D10EE">
        <w:rPr>
          <w:rFonts w:ascii="Arial" w:hAnsi="Arial" w:cs="Arial"/>
          <w:sz w:val="20"/>
          <w:szCs w:val="20"/>
          <w:lang w:val="en-GB"/>
        </w:rPr>
        <w:t>India</w:t>
      </w:r>
    </w:p>
    <w:sectPr w:rsidR="004D10EE" w:rsidRPr="004D10E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C4C8B" w14:textId="77777777" w:rsidR="00C00129" w:rsidRDefault="00C00129">
      <w:r>
        <w:separator/>
      </w:r>
    </w:p>
  </w:endnote>
  <w:endnote w:type="continuationSeparator" w:id="0">
    <w:p w14:paraId="741D2A2C" w14:textId="77777777" w:rsidR="00C00129" w:rsidRDefault="00C0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0BFC2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4E936BD" w14:textId="77777777" w:rsidR="00777916" w:rsidRDefault="00777916">
    <w:pPr>
      <w:pStyle w:val="Footer"/>
      <w:jc w:val="right"/>
    </w:pPr>
  </w:p>
  <w:p w14:paraId="41E5D284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95AEC" w14:textId="77777777" w:rsidR="00C00129" w:rsidRDefault="00C00129">
      <w:r>
        <w:separator/>
      </w:r>
    </w:p>
  </w:footnote>
  <w:footnote w:type="continuationSeparator" w:id="0">
    <w:p w14:paraId="1EE655AE" w14:textId="77777777" w:rsidR="00C00129" w:rsidRDefault="00C0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38748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E19CBEC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4169162">
    <w:abstractNumId w:val="4"/>
  </w:num>
  <w:num w:numId="2" w16cid:durableId="750661621">
    <w:abstractNumId w:val="8"/>
  </w:num>
  <w:num w:numId="3" w16cid:durableId="276523875">
    <w:abstractNumId w:val="7"/>
  </w:num>
  <w:num w:numId="4" w16cid:durableId="114372130">
    <w:abstractNumId w:val="9"/>
  </w:num>
  <w:num w:numId="5" w16cid:durableId="272784339">
    <w:abstractNumId w:val="6"/>
  </w:num>
  <w:num w:numId="6" w16cid:durableId="1822499611">
    <w:abstractNumId w:val="0"/>
  </w:num>
  <w:num w:numId="7" w16cid:durableId="2088724262">
    <w:abstractNumId w:val="3"/>
  </w:num>
  <w:num w:numId="8" w16cid:durableId="1492983560">
    <w:abstractNumId w:val="11"/>
  </w:num>
  <w:num w:numId="9" w16cid:durableId="727068006">
    <w:abstractNumId w:val="10"/>
  </w:num>
  <w:num w:numId="10" w16cid:durableId="1341664340">
    <w:abstractNumId w:val="2"/>
  </w:num>
  <w:num w:numId="11" w16cid:durableId="1043556554">
    <w:abstractNumId w:val="1"/>
  </w:num>
  <w:num w:numId="12" w16cid:durableId="1637565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AwNDAyNzA1MTAztDRV0lEKTi0uzszPAykwrwUAxMFWDiwAAAA="/>
  </w:docVars>
  <w:rsids>
    <w:rsidRoot w:val="00E64431"/>
    <w:rsid w:val="0000316C"/>
    <w:rsid w:val="00022B25"/>
    <w:rsid w:val="0004164C"/>
    <w:rsid w:val="000507C1"/>
    <w:rsid w:val="0009322C"/>
    <w:rsid w:val="00163ED1"/>
    <w:rsid w:val="001C5E9E"/>
    <w:rsid w:val="00200150"/>
    <w:rsid w:val="002965FA"/>
    <w:rsid w:val="00305E72"/>
    <w:rsid w:val="00351244"/>
    <w:rsid w:val="00360D3F"/>
    <w:rsid w:val="003D6175"/>
    <w:rsid w:val="00426ADA"/>
    <w:rsid w:val="004D10EE"/>
    <w:rsid w:val="004D63E8"/>
    <w:rsid w:val="005E45A0"/>
    <w:rsid w:val="005F2E1D"/>
    <w:rsid w:val="006153FF"/>
    <w:rsid w:val="006A5EE3"/>
    <w:rsid w:val="006F76CC"/>
    <w:rsid w:val="00777916"/>
    <w:rsid w:val="007C37A4"/>
    <w:rsid w:val="00890E2C"/>
    <w:rsid w:val="0089239C"/>
    <w:rsid w:val="009F63B9"/>
    <w:rsid w:val="00A84931"/>
    <w:rsid w:val="00B00056"/>
    <w:rsid w:val="00B639CE"/>
    <w:rsid w:val="00BE1032"/>
    <w:rsid w:val="00C00129"/>
    <w:rsid w:val="00C15077"/>
    <w:rsid w:val="00C37260"/>
    <w:rsid w:val="00CC6330"/>
    <w:rsid w:val="00D6722C"/>
    <w:rsid w:val="00DA2AD4"/>
    <w:rsid w:val="00DD0405"/>
    <w:rsid w:val="00E6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D776E3"/>
  <w15:chartTrackingRefBased/>
  <w15:docId w15:val="{4896CFE7-5F7D-DB4A-B6F4-DCF7DD2A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agricultural-horizons-research-technology-and-sustainable-development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4232</CharactersWithSpaces>
  <SharedDoc>false</SharedDoc>
  <HLinks>
    <vt:vector size="24" baseType="variant">
      <vt:variant>
        <vt:i4>8323183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1703967</vt:i4>
      </vt:variant>
      <vt:variant>
        <vt:i4>0</vt:i4>
      </vt:variant>
      <vt:variant>
        <vt:i4>0</vt:i4>
      </vt:variant>
      <vt:variant>
        <vt:i4>5</vt:i4>
      </vt:variant>
      <vt:variant>
        <vt:lpwstr>https://bookstore.bookpi.org/product/agricultural-horizons-research-technology-and-sustainable-development-vol-1/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Editor-11</cp:lastModifiedBy>
  <cp:revision>13</cp:revision>
  <dcterms:created xsi:type="dcterms:W3CDTF">2026-09-04T05:03:00Z</dcterms:created>
  <dcterms:modified xsi:type="dcterms:W3CDTF">2026-09-04T12:40:00Z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