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Layout w:type="fixed"/>
        <w:tblLook w:val="04A0" w:firstRow="1" w:lastRow="0" w:firstColumn="1" w:lastColumn="0" w:noHBand="0" w:noVBand="1"/>
      </w:tblPr>
      <w:tblGrid>
        <w:gridCol w:w="3295"/>
        <w:gridCol w:w="10596"/>
      </w:tblGrid>
      <w:tr w:rsidR="007C68A3" w:rsidRPr="00656C5B" w14:paraId="6F1B5432"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3BA826DA" w14:textId="77777777" w:rsidR="007C68A3" w:rsidRPr="00656C5B" w:rsidRDefault="00000000">
            <w:pPr>
              <w:pStyle w:val="BodyText"/>
              <w:ind w:left="90"/>
              <w:jc w:val="left"/>
              <w:rPr>
                <w:rFonts w:ascii="Arial" w:hAnsi="Arial" w:cs="Arial"/>
                <w:bCs/>
                <w:sz w:val="20"/>
                <w:szCs w:val="20"/>
                <w:lang w:val="en-GB" w:eastAsia="en-US"/>
              </w:rPr>
            </w:pPr>
            <w:r w:rsidRPr="00656C5B">
              <w:rPr>
                <w:rFonts w:ascii="Arial" w:hAnsi="Arial" w:cs="Arial"/>
                <w:bCs/>
                <w:sz w:val="20"/>
                <w:szCs w:val="20"/>
                <w:lang w:val="en-GB" w:eastAsia="en-US"/>
              </w:rPr>
              <w:t>Book Name:</w:t>
            </w:r>
          </w:p>
        </w:tc>
        <w:tc>
          <w:tcPr>
            <w:tcW w:w="10434" w:type="dxa"/>
            <w:tcBorders>
              <w:top w:val="single" w:sz="4" w:space="0" w:color="000000"/>
              <w:left w:val="single" w:sz="4" w:space="0" w:color="000000"/>
              <w:bottom w:val="single" w:sz="4" w:space="0" w:color="000000"/>
              <w:right w:val="single" w:sz="4" w:space="0" w:color="000000"/>
            </w:tcBorders>
          </w:tcPr>
          <w:p w14:paraId="16C6E13E" w14:textId="77777777" w:rsidR="007C68A3" w:rsidRPr="00656C5B" w:rsidRDefault="00000000">
            <w:pPr>
              <w:rPr>
                <w:rFonts w:ascii="Arial" w:hAnsi="Arial" w:cs="Arial"/>
                <w:b/>
                <w:bCs/>
                <w:color w:val="0000FF"/>
                <w:sz w:val="20"/>
                <w:szCs w:val="20"/>
                <w:lang w:val="en-GB"/>
              </w:rPr>
            </w:pPr>
            <w:r w:rsidRPr="00656C5B">
              <w:rPr>
                <w:rFonts w:ascii="Arial" w:hAnsi="Arial" w:cs="Arial"/>
                <w:b/>
                <w:bCs/>
                <w:color w:val="0000FF"/>
                <w:sz w:val="20"/>
                <w:szCs w:val="20"/>
                <w:lang w:val="en-GB"/>
              </w:rPr>
              <w:t>The Plant Microbiome in a Changing World: Ecology, Evolution, Stress Resilience and Sustainable Applications</w:t>
            </w:r>
          </w:p>
        </w:tc>
      </w:tr>
      <w:tr w:rsidR="007C68A3" w:rsidRPr="00656C5B" w14:paraId="3D53BDCE"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05BBFBBA" w14:textId="77777777" w:rsidR="007C68A3" w:rsidRPr="00656C5B" w:rsidRDefault="00000000">
            <w:pPr>
              <w:pStyle w:val="BodyText"/>
              <w:ind w:left="90"/>
              <w:jc w:val="left"/>
              <w:rPr>
                <w:rFonts w:ascii="Arial" w:hAnsi="Arial" w:cs="Arial"/>
                <w:bCs/>
                <w:sz w:val="20"/>
                <w:szCs w:val="20"/>
                <w:lang w:val="en-GB" w:eastAsia="en-US"/>
              </w:rPr>
            </w:pPr>
            <w:r w:rsidRPr="00656C5B">
              <w:rPr>
                <w:rFonts w:ascii="Arial" w:hAnsi="Arial" w:cs="Arial"/>
                <w:bCs/>
                <w:sz w:val="20"/>
                <w:szCs w:val="20"/>
                <w:lang w:val="en-GB" w:eastAsia="en-US"/>
              </w:rPr>
              <w:t>Manuscript Number:</w:t>
            </w:r>
          </w:p>
        </w:tc>
        <w:tc>
          <w:tcPr>
            <w:tcW w:w="10434" w:type="dxa"/>
            <w:tcBorders>
              <w:top w:val="single" w:sz="4" w:space="0" w:color="000000"/>
              <w:left w:val="single" w:sz="4" w:space="0" w:color="000000"/>
              <w:bottom w:val="single" w:sz="4" w:space="0" w:color="000000"/>
              <w:right w:val="single" w:sz="4" w:space="0" w:color="000000"/>
            </w:tcBorders>
          </w:tcPr>
          <w:p w14:paraId="6ADF596B" w14:textId="77777777" w:rsidR="007C68A3" w:rsidRPr="00656C5B" w:rsidRDefault="00000000">
            <w:pPr>
              <w:pStyle w:val="NormalWeb"/>
              <w:spacing w:before="0" w:after="0"/>
              <w:rPr>
                <w:rFonts w:ascii="Arial" w:hAnsi="Arial" w:cs="Arial"/>
                <w:b/>
                <w:bCs/>
                <w:sz w:val="20"/>
                <w:szCs w:val="20"/>
                <w:lang w:val="en-GB"/>
              </w:rPr>
            </w:pPr>
            <w:r w:rsidRPr="00656C5B">
              <w:rPr>
                <w:rFonts w:ascii="Arial" w:hAnsi="Arial" w:cs="Arial"/>
                <w:b/>
                <w:bCs/>
                <w:sz w:val="20"/>
                <w:szCs w:val="20"/>
                <w:lang w:val="en-GB"/>
              </w:rPr>
              <w:t>Ms_BPR_8072_6</w:t>
            </w:r>
          </w:p>
        </w:tc>
      </w:tr>
      <w:tr w:rsidR="007C68A3" w:rsidRPr="00656C5B" w14:paraId="09CA62CB"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2B47B6EC" w14:textId="77777777" w:rsidR="007C68A3" w:rsidRPr="00656C5B" w:rsidRDefault="00000000">
            <w:pPr>
              <w:pStyle w:val="BodyText"/>
              <w:ind w:left="90"/>
              <w:jc w:val="left"/>
              <w:rPr>
                <w:rFonts w:ascii="Arial" w:hAnsi="Arial" w:cs="Arial"/>
                <w:bCs/>
                <w:sz w:val="20"/>
                <w:szCs w:val="20"/>
                <w:lang w:val="en-GB" w:eastAsia="en-US"/>
              </w:rPr>
            </w:pPr>
            <w:r w:rsidRPr="00656C5B">
              <w:rPr>
                <w:rFonts w:ascii="Arial" w:hAnsi="Arial" w:cs="Arial"/>
                <w:bCs/>
                <w:sz w:val="20"/>
                <w:szCs w:val="20"/>
                <w:lang w:val="en-GB" w:eastAsia="en-US"/>
              </w:rPr>
              <w:t xml:space="preserve">Title of the Manuscript: </w:t>
            </w:r>
          </w:p>
        </w:tc>
        <w:tc>
          <w:tcPr>
            <w:tcW w:w="10434" w:type="dxa"/>
            <w:tcBorders>
              <w:top w:val="single" w:sz="4" w:space="0" w:color="000000"/>
              <w:left w:val="single" w:sz="4" w:space="0" w:color="000000"/>
              <w:bottom w:val="single" w:sz="4" w:space="0" w:color="000000"/>
              <w:right w:val="single" w:sz="4" w:space="0" w:color="000000"/>
            </w:tcBorders>
          </w:tcPr>
          <w:p w14:paraId="09CF22A3" w14:textId="77777777" w:rsidR="007C68A3" w:rsidRPr="00656C5B" w:rsidRDefault="00000000">
            <w:pPr>
              <w:pStyle w:val="NormalWeb"/>
              <w:spacing w:before="0" w:after="0"/>
              <w:rPr>
                <w:rFonts w:ascii="Arial" w:hAnsi="Arial" w:cs="Arial"/>
                <w:b/>
                <w:sz w:val="20"/>
                <w:szCs w:val="20"/>
                <w:lang w:val="en-GB"/>
              </w:rPr>
            </w:pPr>
            <w:r w:rsidRPr="00656C5B">
              <w:rPr>
                <w:rFonts w:ascii="Arial" w:hAnsi="Arial" w:cs="Arial"/>
                <w:b/>
                <w:sz w:val="20"/>
                <w:szCs w:val="20"/>
                <w:lang w:val="en-GB"/>
              </w:rPr>
              <w:t>From Multi-Omics to Predictive Microbiome Design: Artificial Intelligence for Decoding and Engineering Plant–Microbe Interactions</w:t>
            </w:r>
          </w:p>
        </w:tc>
      </w:tr>
      <w:tr w:rsidR="007C68A3" w:rsidRPr="00656C5B" w14:paraId="586DA51D"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192F30F1" w14:textId="77777777" w:rsidR="007C68A3" w:rsidRPr="00656C5B" w:rsidRDefault="00000000">
            <w:pPr>
              <w:pStyle w:val="BodyText"/>
              <w:ind w:left="90"/>
              <w:jc w:val="left"/>
              <w:rPr>
                <w:rFonts w:ascii="Arial" w:hAnsi="Arial" w:cs="Arial"/>
                <w:bCs/>
                <w:sz w:val="20"/>
                <w:szCs w:val="20"/>
                <w:lang w:val="en-GB" w:eastAsia="en-US"/>
              </w:rPr>
            </w:pPr>
            <w:r w:rsidRPr="00656C5B">
              <w:rPr>
                <w:rFonts w:ascii="Arial" w:hAnsi="Arial" w:cs="Arial"/>
                <w:bCs/>
                <w:sz w:val="20"/>
                <w:szCs w:val="20"/>
                <w:lang w:val="en-GB" w:eastAsia="en-US"/>
              </w:rPr>
              <w:t>Type of the Article</w:t>
            </w:r>
          </w:p>
        </w:tc>
        <w:tc>
          <w:tcPr>
            <w:tcW w:w="10434" w:type="dxa"/>
            <w:tcBorders>
              <w:top w:val="single" w:sz="4" w:space="0" w:color="000000"/>
              <w:left w:val="single" w:sz="4" w:space="0" w:color="000000"/>
              <w:bottom w:val="single" w:sz="4" w:space="0" w:color="000000"/>
              <w:right w:val="single" w:sz="4" w:space="0" w:color="000000"/>
            </w:tcBorders>
          </w:tcPr>
          <w:p w14:paraId="1CAF982B" w14:textId="77777777" w:rsidR="007C68A3" w:rsidRPr="00656C5B" w:rsidRDefault="00000000">
            <w:pPr>
              <w:pStyle w:val="NormalWeb"/>
              <w:spacing w:before="0" w:after="0"/>
              <w:rPr>
                <w:rFonts w:ascii="Arial" w:hAnsi="Arial" w:cs="Arial"/>
                <w:b/>
                <w:sz w:val="20"/>
                <w:szCs w:val="20"/>
                <w:lang w:val="en-GB"/>
              </w:rPr>
            </w:pPr>
            <w:r w:rsidRPr="00656C5B">
              <w:rPr>
                <w:rFonts w:ascii="Arial" w:hAnsi="Arial" w:cs="Arial"/>
                <w:b/>
                <w:sz w:val="20"/>
                <w:szCs w:val="20"/>
                <w:lang w:val="en-GB"/>
              </w:rPr>
              <w:t>REVIEW ARTICLE</w:t>
            </w:r>
          </w:p>
        </w:tc>
      </w:tr>
    </w:tbl>
    <w:p w14:paraId="6BBA4383" w14:textId="77777777" w:rsidR="007C68A3" w:rsidRPr="00656C5B" w:rsidRDefault="007C68A3">
      <w:pPr>
        <w:pStyle w:val="BodyText"/>
        <w:rPr>
          <w:rFonts w:ascii="Arial" w:hAnsi="Arial" w:cs="Arial"/>
          <w:b/>
          <w:bCs/>
          <w:sz w:val="20"/>
          <w:szCs w:val="20"/>
          <w:u w:val="single"/>
          <w:lang w:val="en-GB"/>
        </w:rPr>
      </w:pPr>
    </w:p>
    <w:p w14:paraId="4A9E1E85" w14:textId="77777777" w:rsidR="007C68A3" w:rsidRPr="00656C5B" w:rsidRDefault="007C68A3">
      <w:pPr>
        <w:pStyle w:val="BodyText"/>
        <w:rPr>
          <w:rFonts w:ascii="Arial" w:hAnsi="Arial" w:cs="Arial"/>
          <w:sz w:val="20"/>
          <w:szCs w:val="20"/>
          <w:lang w:val="en-GB"/>
        </w:rPr>
      </w:pPr>
    </w:p>
    <w:p w14:paraId="670421CE" w14:textId="77777777" w:rsidR="007C68A3" w:rsidRPr="00656C5B" w:rsidRDefault="00000000">
      <w:pPr>
        <w:pStyle w:val="BodyText"/>
        <w:rPr>
          <w:rFonts w:ascii="Arial" w:hAnsi="Arial" w:cs="Arial"/>
          <w:b/>
          <w:sz w:val="20"/>
          <w:szCs w:val="20"/>
          <w:u w:val="single"/>
          <w:lang w:val="en-GB"/>
        </w:rPr>
      </w:pPr>
      <w:r w:rsidRPr="00656C5B">
        <w:rPr>
          <w:rFonts w:ascii="Arial" w:hAnsi="Arial" w:cs="Arial"/>
          <w:b/>
          <w:sz w:val="20"/>
          <w:szCs w:val="20"/>
          <w:highlight w:val="yellow"/>
          <w:u w:val="single"/>
          <w:lang w:val="en-GB"/>
        </w:rPr>
        <w:t>PART 1 (Importance of the manuscript)</w:t>
      </w:r>
    </w:p>
    <w:p w14:paraId="0E963CDD" w14:textId="77777777" w:rsidR="007C68A3" w:rsidRPr="00656C5B" w:rsidRDefault="007C68A3">
      <w:pPr>
        <w:pStyle w:val="BodyText"/>
        <w:ind w:left="1440"/>
        <w:rPr>
          <w:rFonts w:ascii="Arial" w:hAnsi="Arial" w:cs="Arial"/>
          <w:b/>
          <w:bCs/>
          <w:sz w:val="20"/>
          <w:szCs w:val="20"/>
          <w:u w:val="single"/>
          <w:lang w:val="en-GB"/>
        </w:rPr>
      </w:pPr>
    </w:p>
    <w:p w14:paraId="7BBC6566" w14:textId="77777777" w:rsidR="007C68A3" w:rsidRPr="00656C5B" w:rsidRDefault="007C68A3">
      <w:pPr>
        <w:pStyle w:val="BodyText"/>
        <w:ind w:left="1440"/>
        <w:rPr>
          <w:rFonts w:ascii="Arial" w:hAnsi="Arial" w:cs="Arial"/>
          <w:bCs/>
          <w:sz w:val="20"/>
          <w:szCs w:val="20"/>
          <w:lang w:val="en-GB"/>
        </w:rPr>
      </w:pPr>
    </w:p>
    <w:tbl>
      <w:tblPr>
        <w:tblW w:w="4900" w:type="pct"/>
        <w:jc w:val="center"/>
        <w:tblLayout w:type="fixed"/>
        <w:tblLook w:val="04A0" w:firstRow="1" w:lastRow="0" w:firstColumn="1" w:lastColumn="0" w:noHBand="0" w:noVBand="1"/>
      </w:tblPr>
      <w:tblGrid>
        <w:gridCol w:w="4970"/>
        <w:gridCol w:w="5123"/>
        <w:gridCol w:w="3798"/>
      </w:tblGrid>
      <w:tr w:rsidR="007C68A3" w:rsidRPr="00656C5B" w14:paraId="7AC97720" w14:textId="77777777">
        <w:trPr>
          <w:trHeight w:val="23"/>
          <w:jc w:val="center"/>
        </w:trPr>
        <w:tc>
          <w:tcPr>
            <w:tcW w:w="4894" w:type="dxa"/>
            <w:tcBorders>
              <w:top w:val="single" w:sz="4" w:space="0" w:color="000000"/>
              <w:left w:val="single" w:sz="4" w:space="0" w:color="000000"/>
              <w:bottom w:val="single" w:sz="4" w:space="0" w:color="000000"/>
              <w:right w:val="single" w:sz="4" w:space="0" w:color="000000"/>
            </w:tcBorders>
          </w:tcPr>
          <w:p w14:paraId="72C0A8C0" w14:textId="77777777" w:rsidR="007C68A3" w:rsidRPr="00656C5B" w:rsidRDefault="007C68A3">
            <w:pPr>
              <w:pStyle w:val="Heading2"/>
              <w:snapToGrid w:val="0"/>
              <w:jc w:val="left"/>
              <w:rPr>
                <w:rFonts w:ascii="Arial" w:hAnsi="Arial" w:cs="Arial"/>
                <w:lang w:val="en-GB" w:eastAsia="en-US"/>
              </w:rPr>
            </w:pPr>
            <w:bookmarkStart w:id="0" w:name="_Hlk170903434"/>
            <w:bookmarkEnd w:id="0"/>
          </w:p>
        </w:tc>
        <w:tc>
          <w:tcPr>
            <w:tcW w:w="5044" w:type="dxa"/>
            <w:tcBorders>
              <w:top w:val="single" w:sz="4" w:space="0" w:color="000000"/>
              <w:left w:val="single" w:sz="4" w:space="0" w:color="000000"/>
              <w:bottom w:val="single" w:sz="4" w:space="0" w:color="000000"/>
              <w:right w:val="single" w:sz="4" w:space="0" w:color="000000"/>
            </w:tcBorders>
          </w:tcPr>
          <w:p w14:paraId="012FEA5D" w14:textId="77777777" w:rsidR="007C68A3" w:rsidRPr="00656C5B" w:rsidRDefault="00000000">
            <w:pPr>
              <w:pStyle w:val="Heading2"/>
              <w:jc w:val="left"/>
              <w:rPr>
                <w:rFonts w:ascii="Arial" w:hAnsi="Arial" w:cs="Arial"/>
                <w:lang w:val="en-GB" w:eastAsia="en-US"/>
              </w:rPr>
            </w:pPr>
            <w:r w:rsidRPr="00656C5B">
              <w:rPr>
                <w:rFonts w:ascii="Arial" w:hAnsi="Arial" w:cs="Arial"/>
                <w:lang w:val="en-GB" w:eastAsia="en-US"/>
              </w:rPr>
              <w:t>Comments of the Reviewers</w:t>
            </w:r>
          </w:p>
        </w:tc>
        <w:tc>
          <w:tcPr>
            <w:tcW w:w="3740" w:type="dxa"/>
            <w:tcBorders>
              <w:top w:val="single" w:sz="4" w:space="0" w:color="000000"/>
              <w:left w:val="single" w:sz="4" w:space="0" w:color="000000"/>
              <w:bottom w:val="single" w:sz="4" w:space="0" w:color="000000"/>
              <w:right w:val="single" w:sz="4" w:space="0" w:color="000000"/>
            </w:tcBorders>
          </w:tcPr>
          <w:p w14:paraId="05087E4D" w14:textId="77777777" w:rsidR="007C68A3" w:rsidRPr="00656C5B" w:rsidRDefault="00000000">
            <w:pPr>
              <w:spacing w:after="160" w:line="257" w:lineRule="auto"/>
              <w:rPr>
                <w:rFonts w:ascii="Arial" w:hAnsi="Arial" w:cs="Arial"/>
                <w:sz w:val="20"/>
                <w:szCs w:val="20"/>
              </w:rPr>
            </w:pPr>
            <w:r w:rsidRPr="00656C5B">
              <w:rPr>
                <w:rFonts w:ascii="Arial" w:eastAsia="Calibri" w:hAnsi="Arial" w:cs="Arial"/>
                <w:b/>
                <w:kern w:val="2"/>
                <w:sz w:val="20"/>
                <w:szCs w:val="20"/>
                <w:lang w:val="en-GB"/>
              </w:rPr>
              <w:t>Author’s Feedback</w:t>
            </w:r>
            <w:r w:rsidRPr="00656C5B">
              <w:rPr>
                <w:rFonts w:ascii="Arial" w:eastAsia="Calibri" w:hAnsi="Arial" w:cs="Arial"/>
                <w:kern w:val="2"/>
                <w:sz w:val="20"/>
                <w:szCs w:val="20"/>
                <w:lang w:val="en-GB"/>
              </w:rPr>
              <w:t xml:space="preserve"> </w:t>
            </w:r>
          </w:p>
          <w:p w14:paraId="3A87D49E" w14:textId="77777777" w:rsidR="007C68A3" w:rsidRPr="00656C5B" w:rsidRDefault="007C68A3">
            <w:pPr>
              <w:pStyle w:val="Heading2"/>
              <w:jc w:val="left"/>
              <w:rPr>
                <w:rFonts w:ascii="Arial" w:eastAsia="Calibri" w:hAnsi="Arial" w:cs="Arial"/>
                <w:b w:val="0"/>
                <w:kern w:val="2"/>
                <w:lang w:val="en-GB" w:eastAsia="en-US"/>
              </w:rPr>
            </w:pPr>
          </w:p>
        </w:tc>
      </w:tr>
      <w:tr w:rsidR="007C68A3" w:rsidRPr="00656C5B" w14:paraId="4D1B5ACE" w14:textId="77777777">
        <w:trPr>
          <w:trHeight w:val="23"/>
          <w:jc w:val="center"/>
        </w:trPr>
        <w:tc>
          <w:tcPr>
            <w:tcW w:w="4894" w:type="dxa"/>
            <w:tcBorders>
              <w:top w:val="single" w:sz="4" w:space="0" w:color="000000"/>
              <w:left w:val="single" w:sz="4" w:space="0" w:color="000000"/>
              <w:bottom w:val="single" w:sz="4" w:space="0" w:color="000000"/>
              <w:right w:val="single" w:sz="4" w:space="0" w:color="000000"/>
            </w:tcBorders>
          </w:tcPr>
          <w:p w14:paraId="635ACFE1" w14:textId="77777777" w:rsidR="007C68A3" w:rsidRPr="00656C5B" w:rsidRDefault="00000000">
            <w:pPr>
              <w:rPr>
                <w:rFonts w:ascii="Arial" w:eastAsia="MS Mincho;ＭＳ 明朝" w:hAnsi="Arial" w:cs="Arial"/>
                <w:bCs/>
                <w:sz w:val="20"/>
                <w:szCs w:val="20"/>
                <w:lang w:val="en-GB"/>
              </w:rPr>
            </w:pPr>
            <w:r w:rsidRPr="00656C5B">
              <w:rPr>
                <w:rFonts w:ascii="Arial" w:hAnsi="Arial" w:cs="Arial"/>
                <w:b/>
                <w:bCs/>
                <w:sz w:val="20"/>
                <w:szCs w:val="20"/>
                <w:lang w:val="en-GB"/>
              </w:rPr>
              <w:t>Please write a few sentences regarding the importance of this manuscript for the scientific community.</w:t>
            </w:r>
            <w:r w:rsidRPr="00656C5B">
              <w:rPr>
                <w:rFonts w:ascii="Arial" w:hAnsi="Arial" w:cs="Arial"/>
                <w:bCs/>
                <w:sz w:val="20"/>
                <w:szCs w:val="20"/>
                <w:lang w:val="en-GB"/>
              </w:rPr>
              <w:t xml:space="preserve"> A minimum of 3-4 sentences may be required for this part.</w:t>
            </w:r>
          </w:p>
        </w:tc>
        <w:tc>
          <w:tcPr>
            <w:tcW w:w="5044" w:type="dxa"/>
            <w:tcBorders>
              <w:top w:val="single" w:sz="4" w:space="0" w:color="000000"/>
              <w:left w:val="single" w:sz="4" w:space="0" w:color="000000"/>
              <w:bottom w:val="single" w:sz="4" w:space="0" w:color="000000"/>
              <w:right w:val="single" w:sz="4" w:space="0" w:color="000000"/>
            </w:tcBorders>
          </w:tcPr>
          <w:p w14:paraId="10C1C40C" w14:textId="77777777" w:rsidR="007C68A3" w:rsidRPr="00656C5B" w:rsidRDefault="00000000">
            <w:pPr>
              <w:rPr>
                <w:rFonts w:ascii="Arial" w:hAnsi="Arial" w:cs="Arial"/>
                <w:sz w:val="20"/>
                <w:szCs w:val="20"/>
              </w:rPr>
            </w:pPr>
            <w:r w:rsidRPr="00656C5B">
              <w:rPr>
                <w:rFonts w:ascii="Arial" w:hAnsi="Arial" w:cs="Arial"/>
                <w:sz w:val="20"/>
                <w:szCs w:val="20"/>
              </w:rPr>
              <w:t>The manuscript addresses an important and timely topic at the interface of plant microbiome science, multi-omics, artificial intelligence and microbiome engineering. Its major strength is the attempt to connect descriptive microbiome profiling with predictive modelling, synthetic communities, mechanistic validation and multi-environment transfer. The discussion of compositionality, information leakage, feature instability, ecological domain shift and laboratory-to-field translation is particularly relevant to researchers developing AI-enabled microbiome applications. Overall, the review can provide a useful conceptual framework for the scientific community, subject to minor improvements in presentation, methodological reporting and reference verification.</w:t>
            </w:r>
          </w:p>
        </w:tc>
        <w:tc>
          <w:tcPr>
            <w:tcW w:w="3740" w:type="dxa"/>
            <w:tcBorders>
              <w:top w:val="single" w:sz="4" w:space="0" w:color="000000"/>
              <w:left w:val="single" w:sz="4" w:space="0" w:color="000000"/>
              <w:bottom w:val="single" w:sz="4" w:space="0" w:color="000000"/>
              <w:right w:val="single" w:sz="4" w:space="0" w:color="000000"/>
            </w:tcBorders>
          </w:tcPr>
          <w:p w14:paraId="736383FE" w14:textId="77777777" w:rsidR="007C68A3" w:rsidRPr="00656C5B" w:rsidRDefault="007C68A3">
            <w:pPr>
              <w:pStyle w:val="Heading2"/>
              <w:snapToGrid w:val="0"/>
              <w:jc w:val="left"/>
              <w:rPr>
                <w:rFonts w:ascii="Arial" w:hAnsi="Arial" w:cs="Arial"/>
                <w:b w:val="0"/>
                <w:lang w:val="en-GB" w:eastAsia="en-US"/>
              </w:rPr>
            </w:pPr>
          </w:p>
        </w:tc>
      </w:tr>
    </w:tbl>
    <w:p w14:paraId="7926FFA2" w14:textId="77777777" w:rsidR="007C68A3" w:rsidRPr="00656C5B" w:rsidRDefault="007C68A3">
      <w:pPr>
        <w:rPr>
          <w:rFonts w:ascii="Arial" w:hAnsi="Arial" w:cs="Arial"/>
          <w:sz w:val="20"/>
          <w:szCs w:val="20"/>
          <w:lang w:val="en-GB"/>
        </w:rPr>
      </w:pPr>
    </w:p>
    <w:p w14:paraId="4A223DEA" w14:textId="77777777" w:rsidR="007C68A3" w:rsidRPr="00656C5B" w:rsidRDefault="007C68A3">
      <w:pPr>
        <w:rPr>
          <w:rFonts w:ascii="Arial" w:hAnsi="Arial" w:cs="Arial"/>
          <w:sz w:val="20"/>
          <w:szCs w:val="20"/>
          <w:lang w:val="en-GB"/>
        </w:rPr>
      </w:pPr>
    </w:p>
    <w:p w14:paraId="3C9BDAD9" w14:textId="77777777" w:rsidR="007C68A3" w:rsidRPr="00656C5B" w:rsidRDefault="00000000">
      <w:pPr>
        <w:pStyle w:val="Heading2"/>
        <w:jc w:val="left"/>
        <w:rPr>
          <w:rFonts w:ascii="Arial" w:hAnsi="Arial" w:cs="Arial"/>
          <w:u w:val="single"/>
          <w:lang w:val="en-GB" w:eastAsia="en-US"/>
        </w:rPr>
      </w:pPr>
      <w:r w:rsidRPr="00656C5B">
        <w:rPr>
          <w:rFonts w:ascii="Arial" w:hAnsi="Arial" w:cs="Arial"/>
          <w:highlight w:val="yellow"/>
          <w:u w:val="single"/>
          <w:lang w:val="en-GB" w:eastAsia="en-US"/>
        </w:rPr>
        <w:t>PART 2.1 (Objective Evaluation)</w:t>
      </w:r>
    </w:p>
    <w:p w14:paraId="6FC2F62F" w14:textId="77777777" w:rsidR="007C68A3" w:rsidRPr="00656C5B" w:rsidRDefault="007C68A3">
      <w:pPr>
        <w:rPr>
          <w:rFonts w:ascii="Arial" w:hAnsi="Arial" w:cs="Arial"/>
          <w:sz w:val="20"/>
          <w:szCs w:val="20"/>
          <w:u w:val="single"/>
          <w:lang w:val="en-GB" w:eastAsia="en-US"/>
        </w:rPr>
      </w:pPr>
    </w:p>
    <w:tbl>
      <w:tblPr>
        <w:tblW w:w="4900" w:type="pct"/>
        <w:jc w:val="center"/>
        <w:tblLayout w:type="fixed"/>
        <w:tblLook w:val="04A0" w:firstRow="1" w:lastRow="0" w:firstColumn="1" w:lastColumn="0" w:noHBand="0" w:noVBand="1"/>
      </w:tblPr>
      <w:tblGrid>
        <w:gridCol w:w="4972"/>
        <w:gridCol w:w="5121"/>
        <w:gridCol w:w="3798"/>
      </w:tblGrid>
      <w:tr w:rsidR="007C68A3" w:rsidRPr="00656C5B" w14:paraId="57590567" w14:textId="77777777">
        <w:trPr>
          <w:trHeight w:val="23"/>
          <w:jc w:val="center"/>
        </w:trPr>
        <w:tc>
          <w:tcPr>
            <w:tcW w:w="13678" w:type="dxa"/>
            <w:gridSpan w:val="3"/>
            <w:tcBorders>
              <w:top w:val="single" w:sz="4" w:space="0" w:color="000000"/>
              <w:left w:val="single" w:sz="4" w:space="0" w:color="000000"/>
              <w:bottom w:val="single" w:sz="4" w:space="0" w:color="000000"/>
              <w:right w:val="single" w:sz="4" w:space="0" w:color="000000"/>
            </w:tcBorders>
          </w:tcPr>
          <w:p w14:paraId="31E324EA" w14:textId="77777777" w:rsidR="007C68A3" w:rsidRPr="00656C5B" w:rsidRDefault="007C68A3">
            <w:pPr>
              <w:snapToGrid w:val="0"/>
              <w:rPr>
                <w:rFonts w:ascii="Arial" w:hAnsi="Arial" w:cs="Arial"/>
                <w:sz w:val="20"/>
                <w:szCs w:val="20"/>
                <w:lang w:val="en-GB"/>
              </w:rPr>
            </w:pPr>
          </w:p>
          <w:p w14:paraId="66345729" w14:textId="77777777" w:rsidR="007C68A3" w:rsidRPr="00656C5B" w:rsidRDefault="007C68A3">
            <w:pPr>
              <w:rPr>
                <w:rFonts w:ascii="Arial" w:hAnsi="Arial" w:cs="Arial"/>
                <w:sz w:val="20"/>
                <w:szCs w:val="20"/>
                <w:lang w:val="en-GB"/>
              </w:rPr>
            </w:pPr>
          </w:p>
        </w:tc>
      </w:tr>
      <w:tr w:rsidR="007C68A3" w:rsidRPr="00656C5B" w14:paraId="311BF170"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5D536805" w14:textId="77777777" w:rsidR="007C68A3" w:rsidRPr="00656C5B" w:rsidRDefault="007C68A3">
            <w:pPr>
              <w:pStyle w:val="Heading2"/>
              <w:keepNext w:val="0"/>
              <w:snapToGrid w:val="0"/>
              <w:jc w:val="left"/>
              <w:rPr>
                <w:rFonts w:ascii="Arial" w:hAnsi="Arial" w:cs="Arial"/>
                <w:lang w:val="en-GB" w:eastAsia="en-US"/>
              </w:rPr>
            </w:pPr>
          </w:p>
        </w:tc>
        <w:tc>
          <w:tcPr>
            <w:tcW w:w="5042" w:type="dxa"/>
            <w:tcBorders>
              <w:top w:val="single" w:sz="4" w:space="0" w:color="000000"/>
              <w:left w:val="single" w:sz="4" w:space="0" w:color="000000"/>
              <w:bottom w:val="single" w:sz="4" w:space="0" w:color="000000"/>
              <w:right w:val="single" w:sz="4" w:space="0" w:color="000000"/>
            </w:tcBorders>
          </w:tcPr>
          <w:p w14:paraId="0CC08220" w14:textId="77777777" w:rsidR="007C68A3" w:rsidRPr="00656C5B" w:rsidRDefault="00000000">
            <w:pPr>
              <w:pStyle w:val="Heading2"/>
              <w:keepNext w:val="0"/>
              <w:jc w:val="left"/>
              <w:rPr>
                <w:rFonts w:ascii="Arial" w:hAnsi="Arial" w:cs="Arial"/>
                <w:lang w:val="en-GB" w:eastAsia="en-US"/>
              </w:rPr>
            </w:pPr>
            <w:r w:rsidRPr="00656C5B">
              <w:rPr>
                <w:rFonts w:ascii="Arial" w:hAnsi="Arial" w:cs="Arial"/>
                <w:lang w:val="en-GB" w:eastAsia="en-US"/>
              </w:rPr>
              <w:t>Rating of the Reviewers</w:t>
            </w:r>
          </w:p>
        </w:tc>
        <w:tc>
          <w:tcPr>
            <w:tcW w:w="3740" w:type="dxa"/>
            <w:tcBorders>
              <w:top w:val="single" w:sz="4" w:space="0" w:color="000000"/>
              <w:left w:val="single" w:sz="4" w:space="0" w:color="000000"/>
              <w:bottom w:val="single" w:sz="4" w:space="0" w:color="000000"/>
              <w:right w:val="single" w:sz="4" w:space="0" w:color="000000"/>
            </w:tcBorders>
          </w:tcPr>
          <w:p w14:paraId="6659FB5A" w14:textId="77777777" w:rsidR="007C68A3" w:rsidRPr="00656C5B" w:rsidRDefault="00000000">
            <w:pPr>
              <w:spacing w:after="160" w:line="257" w:lineRule="auto"/>
              <w:rPr>
                <w:rFonts w:ascii="Arial" w:hAnsi="Arial" w:cs="Arial"/>
                <w:b/>
                <w:sz w:val="20"/>
                <w:szCs w:val="20"/>
                <w:lang w:val="en-GB"/>
              </w:rPr>
            </w:pPr>
            <w:r w:rsidRPr="00656C5B">
              <w:rPr>
                <w:rFonts w:ascii="Arial" w:eastAsia="Calibri" w:hAnsi="Arial" w:cs="Arial"/>
                <w:b/>
                <w:kern w:val="2"/>
                <w:sz w:val="20"/>
                <w:szCs w:val="20"/>
                <w:lang w:val="en-GB"/>
              </w:rPr>
              <w:t>Author’s Feedback</w:t>
            </w:r>
            <w:r w:rsidRPr="00656C5B">
              <w:rPr>
                <w:rFonts w:ascii="Arial" w:eastAsia="Calibri" w:hAnsi="Arial" w:cs="Arial"/>
                <w:kern w:val="2"/>
                <w:sz w:val="20"/>
                <w:szCs w:val="20"/>
                <w:lang w:val="en-GB"/>
              </w:rPr>
              <w:t xml:space="preserve"> </w:t>
            </w:r>
            <w:r w:rsidRPr="00656C5B">
              <w:rPr>
                <w:rFonts w:ascii="Arial" w:hAnsi="Arial" w:cs="Arial"/>
                <w:b/>
                <w:kern w:val="2"/>
                <w:sz w:val="20"/>
                <w:szCs w:val="20"/>
                <w:highlight w:val="yellow"/>
                <w:lang w:val="en-GB"/>
              </w:rPr>
              <w:t>(</w:t>
            </w:r>
            <w:r w:rsidRPr="00656C5B">
              <w:rPr>
                <w:rFonts w:ascii="Arial" w:hAnsi="Arial" w:cs="Arial"/>
                <w:bCs/>
                <w:kern w:val="2"/>
                <w:sz w:val="20"/>
                <w:szCs w:val="20"/>
                <w:highlight w:val="yellow"/>
                <w:lang w:val="en-GB"/>
              </w:rPr>
              <w:t>Revision of the Manuscript and Feedback of Authors are mandatory for Rating of 2 and 1)</w:t>
            </w:r>
          </w:p>
        </w:tc>
      </w:tr>
      <w:tr w:rsidR="007C68A3" w:rsidRPr="00656C5B" w14:paraId="1FC0A89A"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430BAD14" w14:textId="77777777" w:rsidR="007C68A3" w:rsidRPr="00656C5B" w:rsidRDefault="00000000">
            <w:pPr>
              <w:rPr>
                <w:rFonts w:ascii="Arial" w:hAnsi="Arial" w:cs="Arial"/>
                <w:b/>
                <w:bCs/>
                <w:sz w:val="20"/>
                <w:szCs w:val="20"/>
                <w:lang w:val="en-GB"/>
              </w:rPr>
            </w:pPr>
            <w:r w:rsidRPr="00656C5B">
              <w:rPr>
                <w:rFonts w:ascii="Arial" w:hAnsi="Arial" w:cs="Arial"/>
                <w:b/>
                <w:bCs/>
                <w:sz w:val="20"/>
                <w:szCs w:val="20"/>
                <w:lang w:val="en-GB"/>
              </w:rPr>
              <w:t xml:space="preserve">1. Is the title clear and appropriate for the paper? </w:t>
            </w:r>
          </w:p>
          <w:p w14:paraId="00ECE220" w14:textId="77777777" w:rsidR="007C68A3" w:rsidRPr="00656C5B" w:rsidRDefault="00000000">
            <w:pPr>
              <w:rPr>
                <w:rFonts w:ascii="Arial" w:hAnsi="Arial" w:cs="Arial"/>
                <w:color w:val="404040"/>
                <w:sz w:val="20"/>
                <w:szCs w:val="20"/>
                <w:shd w:val="clear" w:color="auto" w:fill="FFFFFF"/>
                <w:lang w:val="en-GB"/>
              </w:rPr>
            </w:pPr>
            <w:r w:rsidRPr="00656C5B">
              <w:rPr>
                <w:rFonts w:ascii="Arial" w:hAnsi="Arial" w:cs="Arial"/>
                <w:color w:val="404040"/>
                <w:sz w:val="20"/>
                <w:szCs w:val="20"/>
                <w:shd w:val="clear" w:color="auto" w:fill="FFFFFF"/>
                <w:lang w:val="en-GB"/>
              </w:rPr>
              <w:t xml:space="preserve">Rating Scale: </w:t>
            </w:r>
          </w:p>
          <w:p w14:paraId="40B49CCD" w14:textId="77777777" w:rsidR="007C68A3" w:rsidRPr="00656C5B" w:rsidRDefault="00000000">
            <w:pPr>
              <w:rPr>
                <w:rFonts w:ascii="Arial" w:hAnsi="Arial" w:cs="Arial"/>
                <w:sz w:val="20"/>
                <w:szCs w:val="20"/>
                <w:u w:val="single"/>
                <w:lang w:val="en-GB"/>
              </w:rPr>
            </w:pPr>
            <w:r w:rsidRPr="00656C5B">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61816E36" w14:textId="77777777" w:rsidR="007C68A3" w:rsidRPr="00656C5B" w:rsidRDefault="00000000">
            <w:pPr>
              <w:rPr>
                <w:rFonts w:ascii="Arial" w:hAnsi="Arial" w:cs="Arial"/>
                <w:sz w:val="20"/>
                <w:szCs w:val="20"/>
              </w:rPr>
            </w:pPr>
            <w:r w:rsidRPr="00656C5B">
              <w:rPr>
                <w:rFonts w:ascii="Arial" w:hAnsi="Arial" w:cs="Arial"/>
                <w:sz w:val="20"/>
                <w:szCs w:val="20"/>
              </w:rPr>
              <w:t>5</w:t>
            </w:r>
          </w:p>
          <w:p w14:paraId="4169456E" w14:textId="3D6DF59E" w:rsidR="00F268A2" w:rsidRPr="00656C5B" w:rsidRDefault="00F268A2">
            <w:pPr>
              <w:rPr>
                <w:rFonts w:ascii="Arial" w:hAnsi="Arial" w:cs="Arial"/>
                <w:sz w:val="20"/>
                <w:szCs w:val="20"/>
              </w:rPr>
            </w:pPr>
            <w:r w:rsidRPr="00656C5B">
              <w:rPr>
                <w:rFonts w:ascii="Arial" w:hAnsi="Arial" w:cs="Arial"/>
                <w:sz w:val="20"/>
                <w:szCs w:val="20"/>
              </w:rPr>
              <w:t>The title accurately reflects the scope and central theme of the manuscript. It clearly identifies multi-omics, AI, predictive design and plant–microbe interactions.</w:t>
            </w:r>
          </w:p>
        </w:tc>
        <w:tc>
          <w:tcPr>
            <w:tcW w:w="3740" w:type="dxa"/>
            <w:tcBorders>
              <w:top w:val="single" w:sz="4" w:space="0" w:color="000000"/>
              <w:left w:val="single" w:sz="4" w:space="0" w:color="000000"/>
              <w:bottom w:val="single" w:sz="4" w:space="0" w:color="000000"/>
              <w:right w:val="single" w:sz="4" w:space="0" w:color="000000"/>
            </w:tcBorders>
          </w:tcPr>
          <w:p w14:paraId="2082F395" w14:textId="53C501B6" w:rsidR="007C68A3" w:rsidRPr="00656C5B" w:rsidRDefault="007C68A3">
            <w:pPr>
              <w:rPr>
                <w:rFonts w:ascii="Arial" w:hAnsi="Arial" w:cs="Arial"/>
                <w:sz w:val="20"/>
                <w:szCs w:val="20"/>
              </w:rPr>
            </w:pPr>
          </w:p>
        </w:tc>
      </w:tr>
      <w:tr w:rsidR="007C68A3" w:rsidRPr="00656C5B" w14:paraId="5AF23468"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36B1C02D" w14:textId="77777777" w:rsidR="007C68A3" w:rsidRPr="00656C5B" w:rsidRDefault="00000000">
            <w:pPr>
              <w:pStyle w:val="Heading2"/>
              <w:keepNext w:val="0"/>
              <w:jc w:val="left"/>
              <w:rPr>
                <w:rFonts w:ascii="Arial" w:hAnsi="Arial" w:cs="Arial"/>
                <w:lang w:val="en-GB" w:eastAsia="en-US"/>
              </w:rPr>
            </w:pPr>
            <w:r w:rsidRPr="00656C5B">
              <w:rPr>
                <w:rFonts w:ascii="Arial" w:hAnsi="Arial" w:cs="Arial"/>
                <w:lang w:val="en-GB" w:eastAsia="en-US"/>
              </w:rPr>
              <w:t xml:space="preserve">2. Is the abstract of the article comprehensive? </w:t>
            </w:r>
          </w:p>
          <w:p w14:paraId="3F25DFBD" w14:textId="77777777" w:rsidR="007C68A3" w:rsidRPr="00656C5B" w:rsidRDefault="00000000">
            <w:pPr>
              <w:rPr>
                <w:rFonts w:ascii="Arial" w:hAnsi="Arial" w:cs="Arial"/>
                <w:color w:val="404040"/>
                <w:sz w:val="20"/>
                <w:szCs w:val="20"/>
                <w:shd w:val="clear" w:color="auto" w:fill="FFFFFF"/>
                <w:lang w:val="en-GB"/>
              </w:rPr>
            </w:pPr>
            <w:r w:rsidRPr="00656C5B">
              <w:rPr>
                <w:rFonts w:ascii="Arial" w:hAnsi="Arial" w:cs="Arial"/>
                <w:color w:val="404040"/>
                <w:sz w:val="20"/>
                <w:szCs w:val="20"/>
                <w:shd w:val="clear" w:color="auto" w:fill="FFFFFF"/>
                <w:lang w:val="en-GB"/>
              </w:rPr>
              <w:t xml:space="preserve">Rating Scale: </w:t>
            </w:r>
          </w:p>
          <w:p w14:paraId="1DCD07E9" w14:textId="77777777" w:rsidR="007C68A3" w:rsidRPr="00656C5B" w:rsidRDefault="00000000">
            <w:pPr>
              <w:rPr>
                <w:rFonts w:ascii="Arial" w:hAnsi="Arial" w:cs="Arial"/>
                <w:sz w:val="20"/>
                <w:szCs w:val="20"/>
                <w:lang w:val="en-GB"/>
              </w:rPr>
            </w:pPr>
            <w:r w:rsidRPr="00656C5B">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001549CA" w14:textId="77777777" w:rsidR="007C68A3" w:rsidRPr="00656C5B" w:rsidRDefault="00000000">
            <w:pPr>
              <w:rPr>
                <w:rFonts w:ascii="Arial" w:hAnsi="Arial" w:cs="Arial"/>
                <w:sz w:val="20"/>
                <w:szCs w:val="20"/>
              </w:rPr>
            </w:pPr>
            <w:r w:rsidRPr="00656C5B">
              <w:rPr>
                <w:rFonts w:ascii="Arial" w:hAnsi="Arial" w:cs="Arial"/>
                <w:sz w:val="20"/>
                <w:szCs w:val="20"/>
              </w:rPr>
              <w:t>4</w:t>
            </w:r>
          </w:p>
          <w:p w14:paraId="53E79B17" w14:textId="4BBC886C" w:rsidR="00F268A2" w:rsidRPr="00656C5B" w:rsidRDefault="00F268A2">
            <w:pPr>
              <w:rPr>
                <w:rFonts w:ascii="Arial" w:hAnsi="Arial" w:cs="Arial"/>
                <w:sz w:val="20"/>
                <w:szCs w:val="20"/>
              </w:rPr>
            </w:pPr>
            <w:r w:rsidRPr="00656C5B">
              <w:rPr>
                <w:rFonts w:ascii="Arial" w:hAnsi="Arial" w:cs="Arial"/>
                <w:sz w:val="20"/>
                <w:szCs w:val="20"/>
              </w:rPr>
              <w:t>The abstract is comprehensive and captures the rationale, major evidence streams, limitations and proposed design–build–test–learn framework. It could be made slightly more concise by reducing repeated statements about transferability.</w:t>
            </w:r>
          </w:p>
        </w:tc>
        <w:tc>
          <w:tcPr>
            <w:tcW w:w="3740" w:type="dxa"/>
            <w:tcBorders>
              <w:top w:val="single" w:sz="4" w:space="0" w:color="000000"/>
              <w:left w:val="single" w:sz="4" w:space="0" w:color="000000"/>
              <w:bottom w:val="single" w:sz="4" w:space="0" w:color="000000"/>
              <w:right w:val="single" w:sz="4" w:space="0" w:color="000000"/>
            </w:tcBorders>
          </w:tcPr>
          <w:p w14:paraId="563B973D" w14:textId="093A7F6C" w:rsidR="007C68A3" w:rsidRPr="00656C5B" w:rsidRDefault="007C68A3">
            <w:pPr>
              <w:rPr>
                <w:rFonts w:ascii="Arial" w:hAnsi="Arial" w:cs="Arial"/>
                <w:sz w:val="20"/>
                <w:szCs w:val="20"/>
              </w:rPr>
            </w:pPr>
          </w:p>
        </w:tc>
      </w:tr>
      <w:tr w:rsidR="007C68A3" w:rsidRPr="00656C5B" w14:paraId="0A8D20B8"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4DB1D872" w14:textId="77777777" w:rsidR="007C68A3" w:rsidRPr="00656C5B" w:rsidRDefault="00000000">
            <w:pPr>
              <w:pStyle w:val="Heading2"/>
              <w:keepNext w:val="0"/>
              <w:jc w:val="left"/>
              <w:rPr>
                <w:rFonts w:ascii="Arial" w:hAnsi="Arial" w:cs="Arial"/>
                <w:lang w:val="en-GB"/>
              </w:rPr>
            </w:pPr>
            <w:r w:rsidRPr="00656C5B">
              <w:rPr>
                <w:rFonts w:ascii="Arial" w:hAnsi="Arial" w:cs="Arial"/>
                <w:lang w:val="en-GB"/>
              </w:rPr>
              <w:t>3. Are the keywords appropriate and useful?</w:t>
            </w:r>
          </w:p>
          <w:p w14:paraId="5BDF02BA" w14:textId="77777777" w:rsidR="007C68A3" w:rsidRPr="00656C5B" w:rsidRDefault="00000000">
            <w:pPr>
              <w:rPr>
                <w:rFonts w:ascii="Arial" w:hAnsi="Arial" w:cs="Arial"/>
                <w:color w:val="404040"/>
                <w:sz w:val="20"/>
                <w:szCs w:val="20"/>
                <w:shd w:val="clear" w:color="auto" w:fill="FFFFFF"/>
                <w:lang w:val="en-GB"/>
              </w:rPr>
            </w:pPr>
            <w:r w:rsidRPr="00656C5B">
              <w:rPr>
                <w:rFonts w:ascii="Arial" w:hAnsi="Arial" w:cs="Arial"/>
                <w:color w:val="404040"/>
                <w:sz w:val="20"/>
                <w:szCs w:val="20"/>
                <w:shd w:val="clear" w:color="auto" w:fill="FFFFFF"/>
                <w:lang w:val="en-GB"/>
              </w:rPr>
              <w:t xml:space="preserve">Rating Scale: </w:t>
            </w:r>
          </w:p>
          <w:p w14:paraId="00562D9B" w14:textId="77777777" w:rsidR="007C68A3" w:rsidRPr="00656C5B" w:rsidRDefault="00000000">
            <w:pPr>
              <w:rPr>
                <w:rFonts w:ascii="Arial" w:hAnsi="Arial" w:cs="Arial"/>
                <w:sz w:val="20"/>
                <w:szCs w:val="20"/>
                <w:lang w:val="en-GB"/>
              </w:rPr>
            </w:pPr>
            <w:r w:rsidRPr="00656C5B">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7FA268DB" w14:textId="77777777" w:rsidR="007C68A3" w:rsidRPr="00656C5B" w:rsidRDefault="00000000">
            <w:pPr>
              <w:rPr>
                <w:rFonts w:ascii="Arial" w:hAnsi="Arial" w:cs="Arial"/>
                <w:sz w:val="20"/>
                <w:szCs w:val="20"/>
              </w:rPr>
            </w:pPr>
            <w:r w:rsidRPr="00656C5B">
              <w:rPr>
                <w:rFonts w:ascii="Arial" w:hAnsi="Arial" w:cs="Arial"/>
                <w:sz w:val="20"/>
                <w:szCs w:val="20"/>
              </w:rPr>
              <w:t>5</w:t>
            </w:r>
          </w:p>
          <w:p w14:paraId="19EFAEEA" w14:textId="149D97AA" w:rsidR="00F268A2" w:rsidRPr="00656C5B" w:rsidRDefault="00F268A2">
            <w:pPr>
              <w:rPr>
                <w:rFonts w:ascii="Arial" w:hAnsi="Arial" w:cs="Arial"/>
                <w:sz w:val="20"/>
                <w:szCs w:val="20"/>
              </w:rPr>
            </w:pPr>
            <w:r w:rsidRPr="00656C5B">
              <w:rPr>
                <w:rFonts w:ascii="Arial" w:hAnsi="Arial" w:cs="Arial"/>
                <w:sz w:val="20"/>
                <w:szCs w:val="20"/>
              </w:rPr>
              <w:t>The keywords are relevant and adequately represent the manuscript. They cover the major conceptual components and are suitable for indexing.</w:t>
            </w:r>
          </w:p>
        </w:tc>
        <w:tc>
          <w:tcPr>
            <w:tcW w:w="3740" w:type="dxa"/>
            <w:tcBorders>
              <w:top w:val="single" w:sz="4" w:space="0" w:color="000000"/>
              <w:left w:val="single" w:sz="4" w:space="0" w:color="000000"/>
              <w:bottom w:val="single" w:sz="4" w:space="0" w:color="000000"/>
              <w:right w:val="single" w:sz="4" w:space="0" w:color="000000"/>
            </w:tcBorders>
          </w:tcPr>
          <w:p w14:paraId="3674CEE0" w14:textId="16FA10EA" w:rsidR="007C68A3" w:rsidRPr="00656C5B" w:rsidRDefault="007C68A3">
            <w:pPr>
              <w:rPr>
                <w:rFonts w:ascii="Arial" w:hAnsi="Arial" w:cs="Arial"/>
                <w:sz w:val="20"/>
                <w:szCs w:val="20"/>
              </w:rPr>
            </w:pPr>
          </w:p>
        </w:tc>
      </w:tr>
      <w:tr w:rsidR="007C68A3" w:rsidRPr="00656C5B" w14:paraId="360399B0"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083601EF" w14:textId="77777777" w:rsidR="007C68A3" w:rsidRPr="00656C5B" w:rsidRDefault="00000000">
            <w:pPr>
              <w:pStyle w:val="Heading2"/>
              <w:keepNext w:val="0"/>
              <w:jc w:val="left"/>
              <w:rPr>
                <w:rFonts w:ascii="Arial" w:hAnsi="Arial" w:cs="Arial"/>
                <w:lang w:val="en-GB"/>
              </w:rPr>
            </w:pPr>
            <w:r w:rsidRPr="00656C5B">
              <w:rPr>
                <w:rFonts w:ascii="Arial" w:hAnsi="Arial" w:cs="Arial"/>
                <w:lang w:val="en-GB"/>
              </w:rPr>
              <w:t>4. Is the background information of the paper sufficient and well organized?</w:t>
            </w:r>
          </w:p>
          <w:p w14:paraId="71676C40" w14:textId="77777777" w:rsidR="007C68A3" w:rsidRPr="00656C5B" w:rsidRDefault="00000000">
            <w:pPr>
              <w:rPr>
                <w:rFonts w:ascii="Arial" w:hAnsi="Arial" w:cs="Arial"/>
                <w:color w:val="404040"/>
                <w:sz w:val="20"/>
                <w:szCs w:val="20"/>
                <w:shd w:val="clear" w:color="auto" w:fill="FFFFFF"/>
                <w:lang w:val="en-GB"/>
              </w:rPr>
            </w:pPr>
            <w:r w:rsidRPr="00656C5B">
              <w:rPr>
                <w:rFonts w:ascii="Arial" w:hAnsi="Arial" w:cs="Arial"/>
                <w:color w:val="404040"/>
                <w:sz w:val="20"/>
                <w:szCs w:val="20"/>
                <w:shd w:val="clear" w:color="auto" w:fill="FFFFFF"/>
                <w:lang w:val="en-GB"/>
              </w:rPr>
              <w:t xml:space="preserve">Rating Scale: </w:t>
            </w:r>
          </w:p>
          <w:p w14:paraId="709761D2" w14:textId="77777777" w:rsidR="007C68A3" w:rsidRPr="00656C5B" w:rsidRDefault="00000000">
            <w:pPr>
              <w:rPr>
                <w:rFonts w:ascii="Arial" w:hAnsi="Arial" w:cs="Arial"/>
                <w:sz w:val="20"/>
                <w:szCs w:val="20"/>
                <w:lang w:val="en-GB"/>
              </w:rPr>
            </w:pPr>
            <w:r w:rsidRPr="00656C5B">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17B75B0E" w14:textId="77777777" w:rsidR="007C68A3" w:rsidRPr="00656C5B" w:rsidRDefault="00000000">
            <w:pPr>
              <w:rPr>
                <w:rFonts w:ascii="Arial" w:hAnsi="Arial" w:cs="Arial"/>
                <w:sz w:val="20"/>
                <w:szCs w:val="20"/>
              </w:rPr>
            </w:pPr>
            <w:r w:rsidRPr="00656C5B">
              <w:rPr>
                <w:rFonts w:ascii="Arial" w:hAnsi="Arial" w:cs="Arial"/>
                <w:sz w:val="20"/>
                <w:szCs w:val="20"/>
              </w:rPr>
              <w:t>3</w:t>
            </w:r>
          </w:p>
          <w:p w14:paraId="31F28299" w14:textId="702CF017" w:rsidR="00F268A2" w:rsidRPr="00656C5B" w:rsidRDefault="00F268A2">
            <w:pPr>
              <w:rPr>
                <w:rFonts w:ascii="Arial" w:hAnsi="Arial" w:cs="Arial"/>
                <w:sz w:val="20"/>
                <w:szCs w:val="20"/>
              </w:rPr>
            </w:pPr>
            <w:r w:rsidRPr="00656C5B">
              <w:rPr>
                <w:rFonts w:ascii="Arial" w:hAnsi="Arial" w:cs="Arial"/>
                <w:sz w:val="20"/>
                <w:szCs w:val="20"/>
              </w:rPr>
              <w:t>The background is well organized, progressing from plant–microbiome context to multi-omics, AI, synthetic communities and engineering. The distinction between association, prediction and causality is clearly established.</w:t>
            </w:r>
          </w:p>
        </w:tc>
        <w:tc>
          <w:tcPr>
            <w:tcW w:w="3740" w:type="dxa"/>
            <w:tcBorders>
              <w:top w:val="single" w:sz="4" w:space="0" w:color="000000"/>
              <w:left w:val="single" w:sz="4" w:space="0" w:color="000000"/>
              <w:bottom w:val="single" w:sz="4" w:space="0" w:color="000000"/>
              <w:right w:val="single" w:sz="4" w:space="0" w:color="000000"/>
            </w:tcBorders>
          </w:tcPr>
          <w:p w14:paraId="6E0CA75C" w14:textId="3B6EE1D9" w:rsidR="007C68A3" w:rsidRPr="00656C5B" w:rsidRDefault="007C68A3">
            <w:pPr>
              <w:rPr>
                <w:rFonts w:ascii="Arial" w:hAnsi="Arial" w:cs="Arial"/>
                <w:sz w:val="20"/>
                <w:szCs w:val="20"/>
              </w:rPr>
            </w:pPr>
          </w:p>
        </w:tc>
      </w:tr>
      <w:tr w:rsidR="007C68A3" w:rsidRPr="00656C5B" w14:paraId="004D6145"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5892FE13" w14:textId="77777777" w:rsidR="007C68A3" w:rsidRPr="00656C5B" w:rsidRDefault="00000000">
            <w:pPr>
              <w:pStyle w:val="Heading2"/>
              <w:keepNext w:val="0"/>
              <w:jc w:val="left"/>
              <w:rPr>
                <w:rFonts w:ascii="Arial" w:hAnsi="Arial" w:cs="Arial"/>
                <w:lang w:val="en-GB"/>
              </w:rPr>
            </w:pPr>
            <w:r w:rsidRPr="00656C5B">
              <w:rPr>
                <w:rFonts w:ascii="Arial" w:hAnsi="Arial" w:cs="Arial"/>
                <w:lang w:val="en-GB"/>
              </w:rPr>
              <w:t>5. Are the objectives clearly stated?</w:t>
            </w:r>
          </w:p>
          <w:p w14:paraId="3021E787" w14:textId="77777777" w:rsidR="007C68A3" w:rsidRPr="00656C5B" w:rsidRDefault="00000000">
            <w:pPr>
              <w:rPr>
                <w:rFonts w:ascii="Arial" w:hAnsi="Arial" w:cs="Arial"/>
                <w:color w:val="404040"/>
                <w:sz w:val="20"/>
                <w:szCs w:val="20"/>
                <w:shd w:val="clear" w:color="auto" w:fill="FFFFFF"/>
                <w:lang w:val="en-GB"/>
              </w:rPr>
            </w:pPr>
            <w:r w:rsidRPr="00656C5B">
              <w:rPr>
                <w:rFonts w:ascii="Arial" w:hAnsi="Arial" w:cs="Arial"/>
                <w:color w:val="404040"/>
                <w:sz w:val="20"/>
                <w:szCs w:val="20"/>
                <w:shd w:val="clear" w:color="auto" w:fill="FFFFFF"/>
                <w:lang w:val="en-GB"/>
              </w:rPr>
              <w:t xml:space="preserve">Rating Scale: </w:t>
            </w:r>
          </w:p>
          <w:p w14:paraId="3925563E" w14:textId="77777777" w:rsidR="007C68A3" w:rsidRPr="00656C5B" w:rsidRDefault="00000000">
            <w:pPr>
              <w:rPr>
                <w:rFonts w:ascii="Arial" w:hAnsi="Arial" w:cs="Arial"/>
                <w:sz w:val="20"/>
                <w:szCs w:val="20"/>
                <w:lang w:val="en-GB"/>
              </w:rPr>
            </w:pPr>
            <w:r w:rsidRPr="00656C5B">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3B5DDA71" w14:textId="77777777" w:rsidR="007C68A3" w:rsidRPr="00656C5B" w:rsidRDefault="00000000">
            <w:pPr>
              <w:rPr>
                <w:rFonts w:ascii="Arial" w:hAnsi="Arial" w:cs="Arial"/>
                <w:sz w:val="20"/>
                <w:szCs w:val="20"/>
              </w:rPr>
            </w:pPr>
            <w:r w:rsidRPr="00656C5B">
              <w:rPr>
                <w:rFonts w:ascii="Arial" w:hAnsi="Arial" w:cs="Arial"/>
                <w:sz w:val="20"/>
                <w:szCs w:val="20"/>
              </w:rPr>
              <w:t>3</w:t>
            </w:r>
          </w:p>
          <w:p w14:paraId="63A85C88" w14:textId="1A91E636" w:rsidR="00F268A2" w:rsidRPr="00656C5B" w:rsidRDefault="00F268A2">
            <w:pPr>
              <w:rPr>
                <w:rFonts w:ascii="Arial" w:hAnsi="Arial" w:cs="Arial"/>
                <w:sz w:val="20"/>
                <w:szCs w:val="20"/>
              </w:rPr>
            </w:pPr>
            <w:r w:rsidRPr="00656C5B">
              <w:rPr>
                <w:rFonts w:ascii="Arial" w:hAnsi="Arial" w:cs="Arial"/>
                <w:sz w:val="20"/>
                <w:szCs w:val="20"/>
              </w:rPr>
              <w:t>The objectives are explicitly stated in Section 1.1 and are aligned with the subsequent organization of the review.</w:t>
            </w:r>
          </w:p>
        </w:tc>
        <w:tc>
          <w:tcPr>
            <w:tcW w:w="3740" w:type="dxa"/>
            <w:tcBorders>
              <w:top w:val="single" w:sz="4" w:space="0" w:color="000000"/>
              <w:left w:val="single" w:sz="4" w:space="0" w:color="000000"/>
              <w:bottom w:val="single" w:sz="4" w:space="0" w:color="000000"/>
              <w:right w:val="single" w:sz="4" w:space="0" w:color="000000"/>
            </w:tcBorders>
          </w:tcPr>
          <w:p w14:paraId="3E42BD23" w14:textId="0514B79D" w:rsidR="007C68A3" w:rsidRPr="00656C5B" w:rsidRDefault="007C68A3">
            <w:pPr>
              <w:rPr>
                <w:rFonts w:ascii="Arial" w:hAnsi="Arial" w:cs="Arial"/>
                <w:sz w:val="20"/>
                <w:szCs w:val="20"/>
              </w:rPr>
            </w:pPr>
          </w:p>
        </w:tc>
      </w:tr>
      <w:tr w:rsidR="007C68A3" w:rsidRPr="00656C5B" w14:paraId="6C967E62"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7AD33DE9" w14:textId="77777777" w:rsidR="007C68A3" w:rsidRPr="00656C5B" w:rsidRDefault="00000000">
            <w:pPr>
              <w:pStyle w:val="Heading2"/>
              <w:keepNext w:val="0"/>
              <w:jc w:val="left"/>
              <w:rPr>
                <w:rFonts w:ascii="Arial" w:hAnsi="Arial" w:cs="Arial"/>
                <w:lang w:val="en-GB"/>
              </w:rPr>
            </w:pPr>
            <w:r w:rsidRPr="00656C5B">
              <w:rPr>
                <w:rFonts w:ascii="Arial" w:hAnsi="Arial" w:cs="Arial"/>
                <w:lang w:val="en-GB"/>
              </w:rPr>
              <w:t>6. Is the literature review relevant?</w:t>
            </w:r>
          </w:p>
          <w:p w14:paraId="662B115D" w14:textId="77777777" w:rsidR="007C68A3" w:rsidRPr="00656C5B" w:rsidRDefault="00000000">
            <w:pPr>
              <w:rPr>
                <w:rFonts w:ascii="Arial" w:hAnsi="Arial" w:cs="Arial"/>
                <w:color w:val="404040"/>
                <w:sz w:val="20"/>
                <w:szCs w:val="20"/>
                <w:shd w:val="clear" w:color="auto" w:fill="FFFFFF"/>
                <w:lang w:val="en-GB"/>
              </w:rPr>
            </w:pPr>
            <w:r w:rsidRPr="00656C5B">
              <w:rPr>
                <w:rFonts w:ascii="Arial" w:hAnsi="Arial" w:cs="Arial"/>
                <w:color w:val="404040"/>
                <w:sz w:val="20"/>
                <w:szCs w:val="20"/>
                <w:shd w:val="clear" w:color="auto" w:fill="FFFFFF"/>
                <w:lang w:val="en-GB"/>
              </w:rPr>
              <w:t xml:space="preserve">Rating Scale: </w:t>
            </w:r>
          </w:p>
          <w:p w14:paraId="2F6552EA" w14:textId="77777777" w:rsidR="007C68A3" w:rsidRPr="00656C5B" w:rsidRDefault="00000000">
            <w:pPr>
              <w:rPr>
                <w:rFonts w:ascii="Arial" w:hAnsi="Arial" w:cs="Arial"/>
                <w:sz w:val="20"/>
                <w:szCs w:val="20"/>
                <w:lang w:val="en-GB"/>
              </w:rPr>
            </w:pPr>
            <w:r w:rsidRPr="00656C5B">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0853D8B6" w14:textId="77777777" w:rsidR="007C68A3" w:rsidRPr="00656C5B" w:rsidRDefault="00000000">
            <w:pPr>
              <w:rPr>
                <w:rFonts w:ascii="Arial" w:hAnsi="Arial" w:cs="Arial"/>
                <w:sz w:val="20"/>
                <w:szCs w:val="20"/>
              </w:rPr>
            </w:pPr>
            <w:r w:rsidRPr="00656C5B">
              <w:rPr>
                <w:rFonts w:ascii="Arial" w:hAnsi="Arial" w:cs="Arial"/>
                <w:sz w:val="20"/>
                <w:szCs w:val="20"/>
              </w:rPr>
              <w:t>4</w:t>
            </w:r>
          </w:p>
          <w:p w14:paraId="3DF8901E" w14:textId="13AD641C" w:rsidR="00F268A2" w:rsidRPr="00656C5B" w:rsidRDefault="00F268A2">
            <w:pPr>
              <w:rPr>
                <w:rFonts w:ascii="Arial" w:hAnsi="Arial" w:cs="Arial"/>
                <w:sz w:val="20"/>
                <w:szCs w:val="20"/>
              </w:rPr>
            </w:pPr>
            <w:r w:rsidRPr="00656C5B">
              <w:rPr>
                <w:rFonts w:ascii="Arial" w:hAnsi="Arial" w:cs="Arial"/>
                <w:sz w:val="20"/>
                <w:szCs w:val="20"/>
              </w:rPr>
              <w:t>The literature reviewed is highly relevant to the stated objectives. The manuscript appropriately connects methodological, ecological, computational and experimental evidence.</w:t>
            </w:r>
          </w:p>
        </w:tc>
        <w:tc>
          <w:tcPr>
            <w:tcW w:w="3740" w:type="dxa"/>
            <w:tcBorders>
              <w:top w:val="single" w:sz="4" w:space="0" w:color="000000"/>
              <w:left w:val="single" w:sz="4" w:space="0" w:color="000000"/>
              <w:bottom w:val="single" w:sz="4" w:space="0" w:color="000000"/>
              <w:right w:val="single" w:sz="4" w:space="0" w:color="000000"/>
            </w:tcBorders>
          </w:tcPr>
          <w:p w14:paraId="31B5AA82" w14:textId="21A08181" w:rsidR="007C68A3" w:rsidRPr="00656C5B" w:rsidRDefault="007C68A3">
            <w:pPr>
              <w:rPr>
                <w:rFonts w:ascii="Arial" w:hAnsi="Arial" w:cs="Arial"/>
                <w:sz w:val="20"/>
                <w:szCs w:val="20"/>
              </w:rPr>
            </w:pPr>
          </w:p>
        </w:tc>
      </w:tr>
      <w:tr w:rsidR="007C68A3" w:rsidRPr="00656C5B" w14:paraId="00B252E0"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7B369EB7" w14:textId="77777777" w:rsidR="007C68A3" w:rsidRPr="00656C5B" w:rsidRDefault="00000000">
            <w:pPr>
              <w:pStyle w:val="Heading2"/>
              <w:keepNext w:val="0"/>
              <w:jc w:val="left"/>
              <w:rPr>
                <w:rFonts w:ascii="Arial" w:hAnsi="Arial" w:cs="Arial"/>
              </w:rPr>
            </w:pPr>
            <w:r w:rsidRPr="00656C5B">
              <w:rPr>
                <w:rFonts w:ascii="Arial" w:hAnsi="Arial" w:cs="Arial"/>
                <w:lang w:val="en-GB"/>
              </w:rPr>
              <w:t>7. Is the literature review recent?</w:t>
            </w:r>
          </w:p>
          <w:p w14:paraId="4565DC90" w14:textId="77777777" w:rsidR="007C68A3" w:rsidRPr="00656C5B" w:rsidRDefault="00000000">
            <w:pPr>
              <w:rPr>
                <w:rFonts w:ascii="Arial" w:hAnsi="Arial" w:cs="Arial"/>
                <w:color w:val="404040"/>
                <w:sz w:val="20"/>
                <w:szCs w:val="20"/>
                <w:shd w:val="clear" w:color="auto" w:fill="FFFFFF"/>
                <w:lang w:val="en-GB"/>
              </w:rPr>
            </w:pPr>
            <w:r w:rsidRPr="00656C5B">
              <w:rPr>
                <w:rFonts w:ascii="Arial" w:hAnsi="Arial" w:cs="Arial"/>
                <w:color w:val="404040"/>
                <w:sz w:val="20"/>
                <w:szCs w:val="20"/>
                <w:shd w:val="clear" w:color="auto" w:fill="FFFFFF"/>
                <w:lang w:val="en-GB"/>
              </w:rPr>
              <w:t xml:space="preserve">Rating Scale: </w:t>
            </w:r>
          </w:p>
          <w:p w14:paraId="23F84F52" w14:textId="77777777" w:rsidR="007C68A3" w:rsidRPr="00656C5B" w:rsidRDefault="00000000">
            <w:pPr>
              <w:pStyle w:val="Heading2"/>
              <w:keepNext w:val="0"/>
              <w:jc w:val="left"/>
              <w:rPr>
                <w:rFonts w:ascii="Arial" w:hAnsi="Arial" w:cs="Arial"/>
                <w:lang w:val="en-GB"/>
              </w:rPr>
            </w:pPr>
            <w:r w:rsidRPr="00656C5B">
              <w:rPr>
                <w:rFonts w:ascii="Arial" w:hAnsi="Arial" w:cs="Arial"/>
                <w:color w:val="40404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4C073189" w14:textId="77777777" w:rsidR="007C68A3" w:rsidRPr="00656C5B" w:rsidRDefault="00000000">
            <w:pPr>
              <w:rPr>
                <w:rFonts w:ascii="Arial" w:hAnsi="Arial" w:cs="Arial"/>
                <w:sz w:val="20"/>
                <w:szCs w:val="20"/>
              </w:rPr>
            </w:pPr>
            <w:r w:rsidRPr="00656C5B">
              <w:rPr>
                <w:rFonts w:ascii="Arial" w:hAnsi="Arial" w:cs="Arial"/>
                <w:sz w:val="20"/>
                <w:szCs w:val="20"/>
              </w:rPr>
              <w:t>3</w:t>
            </w:r>
          </w:p>
          <w:p w14:paraId="448BCBE5" w14:textId="4B042026" w:rsidR="00F268A2" w:rsidRPr="00656C5B" w:rsidRDefault="00F268A2">
            <w:pPr>
              <w:rPr>
                <w:rFonts w:ascii="Arial" w:hAnsi="Arial" w:cs="Arial"/>
                <w:sz w:val="20"/>
                <w:szCs w:val="20"/>
              </w:rPr>
            </w:pPr>
            <w:r w:rsidRPr="00656C5B">
              <w:rPr>
                <w:rFonts w:ascii="Arial" w:hAnsi="Arial" w:cs="Arial"/>
                <w:sz w:val="20"/>
                <w:szCs w:val="20"/>
              </w:rPr>
              <w:t xml:space="preserve">The review includes recent literature, including studies from 2025–2026, while retaining foundational studies </w:t>
            </w:r>
            <w:proofErr w:type="spellStart"/>
            <w:r w:rsidRPr="00656C5B">
              <w:rPr>
                <w:rFonts w:ascii="Arial" w:hAnsi="Arial" w:cs="Arial"/>
                <w:sz w:val="20"/>
                <w:szCs w:val="20"/>
              </w:rPr>
              <w:t>where</w:t>
            </w:r>
            <w:proofErr w:type="spellEnd"/>
            <w:r w:rsidRPr="00656C5B">
              <w:rPr>
                <w:rFonts w:ascii="Arial" w:hAnsi="Arial" w:cs="Arial"/>
                <w:sz w:val="20"/>
                <w:szCs w:val="20"/>
              </w:rPr>
              <w:t xml:space="preserve"> justified. The authors should nevertheless verify that the most recent relevant literature available before the stated search endpoint is adequately represented.</w:t>
            </w:r>
          </w:p>
        </w:tc>
        <w:tc>
          <w:tcPr>
            <w:tcW w:w="3740" w:type="dxa"/>
            <w:tcBorders>
              <w:top w:val="single" w:sz="4" w:space="0" w:color="000000"/>
              <w:left w:val="single" w:sz="4" w:space="0" w:color="000000"/>
              <w:bottom w:val="single" w:sz="4" w:space="0" w:color="000000"/>
              <w:right w:val="single" w:sz="4" w:space="0" w:color="000000"/>
            </w:tcBorders>
          </w:tcPr>
          <w:p w14:paraId="0909392E" w14:textId="48C79062" w:rsidR="007C68A3" w:rsidRPr="00656C5B" w:rsidRDefault="007C68A3">
            <w:pPr>
              <w:rPr>
                <w:rFonts w:ascii="Arial" w:hAnsi="Arial" w:cs="Arial"/>
                <w:sz w:val="20"/>
                <w:szCs w:val="20"/>
              </w:rPr>
            </w:pPr>
          </w:p>
        </w:tc>
      </w:tr>
      <w:tr w:rsidR="007C68A3" w:rsidRPr="00656C5B" w14:paraId="7BA53487"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30D7C94E" w14:textId="77777777" w:rsidR="007C68A3" w:rsidRPr="00656C5B" w:rsidRDefault="00000000">
            <w:pPr>
              <w:pStyle w:val="Heading2"/>
              <w:keepNext w:val="0"/>
              <w:jc w:val="left"/>
              <w:rPr>
                <w:rFonts w:ascii="Arial" w:hAnsi="Arial" w:cs="Arial"/>
                <w:lang w:val="en-GB"/>
              </w:rPr>
            </w:pPr>
            <w:r w:rsidRPr="00656C5B">
              <w:rPr>
                <w:rFonts w:ascii="Arial" w:hAnsi="Arial" w:cs="Arial"/>
                <w:lang w:val="en-GB"/>
              </w:rPr>
              <w:t xml:space="preserve">8. Is the literature search methodology explained properly? </w:t>
            </w:r>
          </w:p>
          <w:p w14:paraId="4A2A2ACD" w14:textId="77777777" w:rsidR="007C68A3" w:rsidRPr="00656C5B" w:rsidRDefault="00000000">
            <w:pPr>
              <w:rPr>
                <w:rFonts w:ascii="Arial" w:hAnsi="Arial" w:cs="Arial"/>
                <w:color w:val="404040"/>
                <w:sz w:val="20"/>
                <w:szCs w:val="20"/>
                <w:shd w:val="clear" w:color="auto" w:fill="FFFFFF"/>
                <w:lang w:val="en-GB"/>
              </w:rPr>
            </w:pPr>
            <w:r w:rsidRPr="00656C5B">
              <w:rPr>
                <w:rFonts w:ascii="Arial" w:hAnsi="Arial" w:cs="Arial"/>
                <w:color w:val="404040"/>
                <w:sz w:val="20"/>
                <w:szCs w:val="20"/>
                <w:shd w:val="clear" w:color="auto" w:fill="FFFFFF"/>
                <w:lang w:val="en-GB"/>
              </w:rPr>
              <w:t xml:space="preserve">Rating Scale: </w:t>
            </w:r>
          </w:p>
          <w:p w14:paraId="0C0E8A7C" w14:textId="77777777" w:rsidR="007C68A3" w:rsidRPr="00656C5B" w:rsidRDefault="00000000">
            <w:pPr>
              <w:rPr>
                <w:rFonts w:ascii="Arial" w:hAnsi="Arial" w:cs="Arial"/>
                <w:sz w:val="20"/>
                <w:szCs w:val="20"/>
                <w:lang w:val="en-GB"/>
              </w:rPr>
            </w:pPr>
            <w:r w:rsidRPr="00656C5B">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6691E2AF" w14:textId="77777777" w:rsidR="007C68A3" w:rsidRPr="00656C5B" w:rsidRDefault="00000000">
            <w:pPr>
              <w:rPr>
                <w:rFonts w:ascii="Arial" w:hAnsi="Arial" w:cs="Arial"/>
                <w:sz w:val="20"/>
                <w:szCs w:val="20"/>
              </w:rPr>
            </w:pPr>
            <w:r w:rsidRPr="00656C5B">
              <w:rPr>
                <w:rFonts w:ascii="Arial" w:hAnsi="Arial" w:cs="Arial"/>
                <w:sz w:val="20"/>
                <w:szCs w:val="20"/>
              </w:rPr>
              <w:t>4</w:t>
            </w:r>
          </w:p>
          <w:p w14:paraId="76DAAD5F" w14:textId="05B23B81" w:rsidR="00F268A2" w:rsidRPr="00656C5B" w:rsidRDefault="00F268A2">
            <w:pPr>
              <w:rPr>
                <w:rFonts w:ascii="Arial" w:hAnsi="Arial" w:cs="Arial"/>
                <w:sz w:val="20"/>
                <w:szCs w:val="20"/>
              </w:rPr>
            </w:pPr>
            <w:r w:rsidRPr="00656C5B">
              <w:rPr>
                <w:rFonts w:ascii="Arial" w:hAnsi="Arial" w:cs="Arial"/>
                <w:sz w:val="20"/>
                <w:szCs w:val="20"/>
              </w:rPr>
              <w:t>The search sources, period, search concepts, eligibility criteria, screening approach and critical appraisal principles are described. Because this is a narrative review, the absence of systematic screening counts is explained; nevertheless, a compact search/selection summary or supplementary search table would improve reproducibility.</w:t>
            </w:r>
          </w:p>
        </w:tc>
        <w:tc>
          <w:tcPr>
            <w:tcW w:w="3740" w:type="dxa"/>
            <w:tcBorders>
              <w:top w:val="single" w:sz="4" w:space="0" w:color="000000"/>
              <w:left w:val="single" w:sz="4" w:space="0" w:color="000000"/>
              <w:bottom w:val="single" w:sz="4" w:space="0" w:color="000000"/>
              <w:right w:val="single" w:sz="4" w:space="0" w:color="000000"/>
            </w:tcBorders>
          </w:tcPr>
          <w:p w14:paraId="2EB60F69" w14:textId="75DA89EC" w:rsidR="007C68A3" w:rsidRPr="00656C5B" w:rsidRDefault="007C68A3">
            <w:pPr>
              <w:rPr>
                <w:rFonts w:ascii="Arial" w:hAnsi="Arial" w:cs="Arial"/>
                <w:sz w:val="20"/>
                <w:szCs w:val="20"/>
              </w:rPr>
            </w:pPr>
          </w:p>
        </w:tc>
      </w:tr>
      <w:tr w:rsidR="007C68A3" w:rsidRPr="00656C5B" w14:paraId="1C174E5D"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6CA9B917" w14:textId="77777777" w:rsidR="007C68A3" w:rsidRPr="00656C5B" w:rsidRDefault="00000000">
            <w:pPr>
              <w:pStyle w:val="Heading2"/>
              <w:keepNext w:val="0"/>
              <w:jc w:val="left"/>
              <w:rPr>
                <w:rFonts w:ascii="Arial" w:hAnsi="Arial" w:cs="Arial"/>
                <w:lang w:val="en-GB"/>
              </w:rPr>
            </w:pPr>
            <w:r w:rsidRPr="00656C5B">
              <w:rPr>
                <w:rFonts w:ascii="Arial" w:hAnsi="Arial" w:cs="Arial"/>
                <w:lang w:val="en-GB"/>
              </w:rPr>
              <w:t>9. Is the Critical analysis of literature done?</w:t>
            </w:r>
          </w:p>
          <w:p w14:paraId="3BF06A66" w14:textId="77777777" w:rsidR="007C68A3" w:rsidRPr="00656C5B" w:rsidRDefault="00000000">
            <w:pPr>
              <w:rPr>
                <w:rFonts w:ascii="Arial" w:hAnsi="Arial" w:cs="Arial"/>
                <w:color w:val="404040"/>
                <w:sz w:val="20"/>
                <w:szCs w:val="20"/>
                <w:shd w:val="clear" w:color="auto" w:fill="FFFFFF"/>
                <w:lang w:val="en-GB"/>
              </w:rPr>
            </w:pPr>
            <w:r w:rsidRPr="00656C5B">
              <w:rPr>
                <w:rFonts w:ascii="Arial" w:hAnsi="Arial" w:cs="Arial"/>
                <w:color w:val="404040"/>
                <w:sz w:val="20"/>
                <w:szCs w:val="20"/>
                <w:shd w:val="clear" w:color="auto" w:fill="FFFFFF"/>
                <w:lang w:val="en-GB"/>
              </w:rPr>
              <w:t xml:space="preserve">Rating Scale: </w:t>
            </w:r>
          </w:p>
          <w:p w14:paraId="0FBE1FB1" w14:textId="77777777" w:rsidR="007C68A3" w:rsidRPr="00656C5B" w:rsidRDefault="00000000">
            <w:pPr>
              <w:rPr>
                <w:rFonts w:ascii="Arial" w:hAnsi="Arial" w:cs="Arial"/>
                <w:sz w:val="20"/>
                <w:szCs w:val="20"/>
                <w:lang w:val="en-GB"/>
              </w:rPr>
            </w:pPr>
            <w:r w:rsidRPr="00656C5B">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0B1FB645" w14:textId="77777777" w:rsidR="007C68A3" w:rsidRPr="00656C5B" w:rsidRDefault="00000000">
            <w:pPr>
              <w:rPr>
                <w:rFonts w:ascii="Arial" w:hAnsi="Arial" w:cs="Arial"/>
                <w:sz w:val="20"/>
                <w:szCs w:val="20"/>
              </w:rPr>
            </w:pPr>
            <w:r w:rsidRPr="00656C5B">
              <w:rPr>
                <w:rFonts w:ascii="Arial" w:hAnsi="Arial" w:cs="Arial"/>
                <w:sz w:val="20"/>
                <w:szCs w:val="20"/>
              </w:rPr>
              <w:t>5</w:t>
            </w:r>
          </w:p>
          <w:p w14:paraId="24B3FA71" w14:textId="5AA031FB" w:rsidR="00F268A2" w:rsidRPr="00656C5B" w:rsidRDefault="00F268A2">
            <w:pPr>
              <w:rPr>
                <w:rFonts w:ascii="Arial" w:hAnsi="Arial" w:cs="Arial"/>
                <w:sz w:val="20"/>
                <w:szCs w:val="20"/>
              </w:rPr>
            </w:pPr>
            <w:r w:rsidRPr="00656C5B">
              <w:rPr>
                <w:rFonts w:ascii="Arial" w:hAnsi="Arial" w:cs="Arial"/>
                <w:sz w:val="20"/>
                <w:szCs w:val="20"/>
              </w:rPr>
              <w:t xml:space="preserve">Critical analysis is a strong feature. The manuscript repeatedly distinguishes predictive performance from causality and transferability and discusses </w:t>
            </w:r>
            <w:r w:rsidRPr="00656C5B">
              <w:rPr>
                <w:rFonts w:ascii="Arial" w:hAnsi="Arial" w:cs="Arial"/>
                <w:sz w:val="20"/>
                <w:szCs w:val="20"/>
              </w:rPr>
              <w:lastRenderedPageBreak/>
              <w:t>compositionality, batch effects, temporal mismatch, leakage, ecological realism and uncertainty.</w:t>
            </w:r>
          </w:p>
        </w:tc>
        <w:tc>
          <w:tcPr>
            <w:tcW w:w="3740" w:type="dxa"/>
            <w:tcBorders>
              <w:top w:val="single" w:sz="4" w:space="0" w:color="000000"/>
              <w:left w:val="single" w:sz="4" w:space="0" w:color="000000"/>
              <w:bottom w:val="single" w:sz="4" w:space="0" w:color="000000"/>
              <w:right w:val="single" w:sz="4" w:space="0" w:color="000000"/>
            </w:tcBorders>
          </w:tcPr>
          <w:p w14:paraId="5EF89996" w14:textId="6B06CDEB" w:rsidR="007C68A3" w:rsidRPr="00656C5B" w:rsidRDefault="007C68A3">
            <w:pPr>
              <w:rPr>
                <w:rFonts w:ascii="Arial" w:hAnsi="Arial" w:cs="Arial"/>
                <w:sz w:val="20"/>
                <w:szCs w:val="20"/>
              </w:rPr>
            </w:pPr>
          </w:p>
        </w:tc>
      </w:tr>
      <w:tr w:rsidR="007C68A3" w:rsidRPr="00656C5B" w14:paraId="0FD03A44"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17425564" w14:textId="77777777" w:rsidR="007C68A3" w:rsidRPr="00656C5B" w:rsidRDefault="00000000">
            <w:pPr>
              <w:rPr>
                <w:rFonts w:ascii="Arial" w:hAnsi="Arial" w:cs="Arial"/>
                <w:sz w:val="20"/>
                <w:szCs w:val="20"/>
              </w:rPr>
            </w:pPr>
            <w:r w:rsidRPr="00656C5B">
              <w:rPr>
                <w:rFonts w:ascii="Arial" w:hAnsi="Arial" w:cs="Arial"/>
                <w:b/>
                <w:sz w:val="20"/>
                <w:szCs w:val="20"/>
                <w:lang w:val="en-GB"/>
              </w:rPr>
              <w:t xml:space="preserve">10. Is </w:t>
            </w:r>
            <w:r w:rsidRPr="00656C5B">
              <w:rPr>
                <w:rFonts w:ascii="Arial" w:hAnsi="Arial" w:cs="Arial"/>
                <w:sz w:val="20"/>
                <w:szCs w:val="20"/>
                <w:lang w:val="en-GB"/>
              </w:rPr>
              <w:t xml:space="preserve">Identification of research gaps/future directions </w:t>
            </w:r>
            <w:proofErr w:type="gramStart"/>
            <w:r w:rsidRPr="00656C5B">
              <w:rPr>
                <w:rFonts w:ascii="Arial" w:hAnsi="Arial" w:cs="Arial"/>
                <w:sz w:val="20"/>
                <w:szCs w:val="20"/>
                <w:lang w:val="en-GB"/>
              </w:rPr>
              <w:t xml:space="preserve">done </w:t>
            </w:r>
            <w:r w:rsidRPr="00656C5B">
              <w:rPr>
                <w:rFonts w:ascii="Arial" w:hAnsi="Arial" w:cs="Arial"/>
                <w:b/>
                <w:sz w:val="20"/>
                <w:szCs w:val="20"/>
                <w:lang w:val="en-GB"/>
              </w:rPr>
              <w:t>?</w:t>
            </w:r>
            <w:proofErr w:type="gramEnd"/>
          </w:p>
          <w:p w14:paraId="2D22CB1B" w14:textId="77777777" w:rsidR="007C68A3" w:rsidRPr="00656C5B" w:rsidRDefault="00000000">
            <w:pPr>
              <w:rPr>
                <w:rFonts w:ascii="Arial" w:hAnsi="Arial" w:cs="Arial"/>
                <w:color w:val="404040"/>
                <w:sz w:val="20"/>
                <w:szCs w:val="20"/>
                <w:shd w:val="clear" w:color="auto" w:fill="FFFFFF"/>
                <w:lang w:val="en-GB"/>
              </w:rPr>
            </w:pPr>
            <w:r w:rsidRPr="00656C5B">
              <w:rPr>
                <w:rFonts w:ascii="Arial" w:hAnsi="Arial" w:cs="Arial"/>
                <w:color w:val="404040"/>
                <w:sz w:val="20"/>
                <w:szCs w:val="20"/>
                <w:shd w:val="clear" w:color="auto" w:fill="FFFFFF"/>
                <w:lang w:val="en-GB"/>
              </w:rPr>
              <w:t xml:space="preserve">Rating Scale: </w:t>
            </w:r>
          </w:p>
          <w:p w14:paraId="465AE39F" w14:textId="77777777" w:rsidR="007C68A3" w:rsidRPr="00656C5B" w:rsidRDefault="00000000">
            <w:pPr>
              <w:rPr>
                <w:rFonts w:ascii="Arial" w:hAnsi="Arial" w:cs="Arial"/>
                <w:sz w:val="20"/>
                <w:szCs w:val="20"/>
                <w:lang w:val="en-GB"/>
              </w:rPr>
            </w:pPr>
            <w:r w:rsidRPr="00656C5B">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3370DB3B" w14:textId="77777777" w:rsidR="007C68A3" w:rsidRPr="00656C5B" w:rsidRDefault="00000000">
            <w:pPr>
              <w:rPr>
                <w:rFonts w:ascii="Arial" w:hAnsi="Arial" w:cs="Arial"/>
                <w:sz w:val="20"/>
                <w:szCs w:val="20"/>
              </w:rPr>
            </w:pPr>
            <w:r w:rsidRPr="00656C5B">
              <w:rPr>
                <w:rFonts w:ascii="Arial" w:hAnsi="Arial" w:cs="Arial"/>
                <w:sz w:val="20"/>
                <w:szCs w:val="20"/>
              </w:rPr>
              <w:t>5</w:t>
            </w:r>
          </w:p>
          <w:p w14:paraId="0AC55EA3" w14:textId="0B973C9B" w:rsidR="00F268A2" w:rsidRPr="00656C5B" w:rsidRDefault="00F268A2">
            <w:pPr>
              <w:rPr>
                <w:rFonts w:ascii="Arial" w:hAnsi="Arial" w:cs="Arial"/>
                <w:sz w:val="20"/>
                <w:szCs w:val="20"/>
              </w:rPr>
            </w:pPr>
            <w:r w:rsidRPr="00656C5B">
              <w:rPr>
                <w:rFonts w:ascii="Arial" w:hAnsi="Arial" w:cs="Arial"/>
                <w:sz w:val="20"/>
                <w:szCs w:val="20"/>
              </w:rPr>
              <w:t>Research gaps and future directions are clearly identified, particularly benchmark datasets, causal perturbation, hybrid models, field establishment/evolution and uncertainty-aware design.</w:t>
            </w:r>
          </w:p>
        </w:tc>
        <w:tc>
          <w:tcPr>
            <w:tcW w:w="3740" w:type="dxa"/>
            <w:tcBorders>
              <w:top w:val="single" w:sz="4" w:space="0" w:color="000000"/>
              <w:left w:val="single" w:sz="4" w:space="0" w:color="000000"/>
              <w:bottom w:val="single" w:sz="4" w:space="0" w:color="000000"/>
              <w:right w:val="single" w:sz="4" w:space="0" w:color="000000"/>
            </w:tcBorders>
          </w:tcPr>
          <w:p w14:paraId="79132B79" w14:textId="43F3A666" w:rsidR="007C68A3" w:rsidRPr="00656C5B" w:rsidRDefault="007C68A3">
            <w:pPr>
              <w:rPr>
                <w:rFonts w:ascii="Arial" w:hAnsi="Arial" w:cs="Arial"/>
                <w:sz w:val="20"/>
                <w:szCs w:val="20"/>
              </w:rPr>
            </w:pPr>
          </w:p>
        </w:tc>
      </w:tr>
      <w:tr w:rsidR="007C68A3" w:rsidRPr="00656C5B" w14:paraId="5B8CA660"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6B614BCD" w14:textId="77777777" w:rsidR="007C68A3" w:rsidRPr="00656C5B" w:rsidRDefault="00000000">
            <w:pPr>
              <w:rPr>
                <w:rFonts w:ascii="Arial" w:hAnsi="Arial" w:cs="Arial"/>
                <w:b/>
                <w:sz w:val="20"/>
                <w:szCs w:val="20"/>
                <w:lang w:val="en-GB"/>
              </w:rPr>
            </w:pPr>
            <w:r w:rsidRPr="00656C5B">
              <w:rPr>
                <w:rFonts w:ascii="Arial" w:hAnsi="Arial" w:cs="Arial"/>
                <w:b/>
                <w:sz w:val="20"/>
                <w:szCs w:val="20"/>
                <w:lang w:val="en-GB"/>
              </w:rPr>
              <w:t>11. Are the conclusions logically arrived?</w:t>
            </w:r>
          </w:p>
          <w:p w14:paraId="55AA290D" w14:textId="77777777" w:rsidR="007C68A3" w:rsidRPr="00656C5B" w:rsidRDefault="00000000">
            <w:pPr>
              <w:rPr>
                <w:rFonts w:ascii="Arial" w:hAnsi="Arial" w:cs="Arial"/>
                <w:color w:val="404040"/>
                <w:sz w:val="20"/>
                <w:szCs w:val="20"/>
                <w:shd w:val="clear" w:color="auto" w:fill="FFFFFF"/>
                <w:lang w:val="en-GB"/>
              </w:rPr>
            </w:pPr>
            <w:r w:rsidRPr="00656C5B">
              <w:rPr>
                <w:rFonts w:ascii="Arial" w:hAnsi="Arial" w:cs="Arial"/>
                <w:color w:val="404040"/>
                <w:sz w:val="20"/>
                <w:szCs w:val="20"/>
                <w:shd w:val="clear" w:color="auto" w:fill="FFFFFF"/>
                <w:lang w:val="en-GB"/>
              </w:rPr>
              <w:t xml:space="preserve">Rating Scale: </w:t>
            </w:r>
          </w:p>
          <w:p w14:paraId="218B2B3B" w14:textId="77777777" w:rsidR="007C68A3" w:rsidRPr="00656C5B" w:rsidRDefault="00000000">
            <w:pPr>
              <w:rPr>
                <w:rFonts w:ascii="Arial" w:hAnsi="Arial" w:cs="Arial"/>
                <w:sz w:val="20"/>
                <w:szCs w:val="20"/>
                <w:lang w:val="en-GB"/>
              </w:rPr>
            </w:pPr>
            <w:r w:rsidRPr="00656C5B">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4AC1E907" w14:textId="77777777" w:rsidR="007C68A3" w:rsidRPr="00656C5B" w:rsidRDefault="00000000">
            <w:pPr>
              <w:rPr>
                <w:rFonts w:ascii="Arial" w:hAnsi="Arial" w:cs="Arial"/>
                <w:sz w:val="20"/>
                <w:szCs w:val="20"/>
              </w:rPr>
            </w:pPr>
            <w:r w:rsidRPr="00656C5B">
              <w:rPr>
                <w:rFonts w:ascii="Arial" w:hAnsi="Arial" w:cs="Arial"/>
                <w:sz w:val="20"/>
                <w:szCs w:val="20"/>
              </w:rPr>
              <w:t>5</w:t>
            </w:r>
          </w:p>
          <w:p w14:paraId="769C1BCF" w14:textId="0C159760" w:rsidR="00F268A2" w:rsidRPr="00656C5B" w:rsidRDefault="00F268A2">
            <w:pPr>
              <w:rPr>
                <w:rFonts w:ascii="Arial" w:hAnsi="Arial" w:cs="Arial"/>
                <w:sz w:val="20"/>
                <w:szCs w:val="20"/>
              </w:rPr>
            </w:pPr>
            <w:r w:rsidRPr="00656C5B">
              <w:rPr>
                <w:rFonts w:ascii="Arial" w:hAnsi="Arial" w:cs="Arial"/>
                <w:sz w:val="20"/>
                <w:szCs w:val="20"/>
              </w:rPr>
              <w:t>The conclusions follow logically from the evidence discussed and appropriately avoid presenting AI as a substitute for ecological experimentation. The distinction between technical feasibility and agricultural reliability is clear.</w:t>
            </w:r>
          </w:p>
        </w:tc>
        <w:tc>
          <w:tcPr>
            <w:tcW w:w="3740" w:type="dxa"/>
            <w:tcBorders>
              <w:top w:val="single" w:sz="4" w:space="0" w:color="000000"/>
              <w:left w:val="single" w:sz="4" w:space="0" w:color="000000"/>
              <w:bottom w:val="single" w:sz="4" w:space="0" w:color="000000"/>
              <w:right w:val="single" w:sz="4" w:space="0" w:color="000000"/>
            </w:tcBorders>
          </w:tcPr>
          <w:p w14:paraId="38CBFD5E" w14:textId="2874D66E" w:rsidR="007C68A3" w:rsidRPr="00656C5B" w:rsidRDefault="007C68A3">
            <w:pPr>
              <w:rPr>
                <w:rFonts w:ascii="Arial" w:hAnsi="Arial" w:cs="Arial"/>
                <w:sz w:val="20"/>
                <w:szCs w:val="20"/>
              </w:rPr>
            </w:pPr>
          </w:p>
        </w:tc>
      </w:tr>
      <w:tr w:rsidR="007C68A3" w:rsidRPr="00656C5B" w14:paraId="1D2DDEE8"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7C67EA85" w14:textId="77777777" w:rsidR="007C68A3" w:rsidRPr="00656C5B" w:rsidRDefault="00000000">
            <w:pPr>
              <w:rPr>
                <w:rFonts w:ascii="Arial" w:hAnsi="Arial" w:cs="Arial"/>
                <w:b/>
                <w:sz w:val="20"/>
                <w:szCs w:val="20"/>
                <w:lang w:val="en-GB"/>
              </w:rPr>
            </w:pPr>
            <w:r w:rsidRPr="00656C5B">
              <w:rPr>
                <w:rFonts w:ascii="Arial" w:hAnsi="Arial" w:cs="Arial"/>
                <w:b/>
                <w:sz w:val="20"/>
                <w:szCs w:val="20"/>
                <w:lang w:val="en-GB"/>
              </w:rPr>
              <w:t>12. Are the limitations of the paper discussed?</w:t>
            </w:r>
          </w:p>
          <w:p w14:paraId="002A4950" w14:textId="77777777" w:rsidR="007C68A3" w:rsidRPr="00656C5B" w:rsidRDefault="00000000">
            <w:pPr>
              <w:rPr>
                <w:rFonts w:ascii="Arial" w:hAnsi="Arial" w:cs="Arial"/>
                <w:color w:val="404040"/>
                <w:sz w:val="20"/>
                <w:szCs w:val="20"/>
                <w:shd w:val="clear" w:color="auto" w:fill="FFFFFF"/>
                <w:lang w:val="en-GB"/>
              </w:rPr>
            </w:pPr>
            <w:r w:rsidRPr="00656C5B">
              <w:rPr>
                <w:rFonts w:ascii="Arial" w:hAnsi="Arial" w:cs="Arial"/>
                <w:color w:val="404040"/>
                <w:sz w:val="20"/>
                <w:szCs w:val="20"/>
                <w:shd w:val="clear" w:color="auto" w:fill="FFFFFF"/>
                <w:lang w:val="en-GB"/>
              </w:rPr>
              <w:t xml:space="preserve">Rating Scale: </w:t>
            </w:r>
          </w:p>
          <w:p w14:paraId="638D72BD" w14:textId="77777777" w:rsidR="007C68A3" w:rsidRPr="00656C5B" w:rsidRDefault="00000000">
            <w:pPr>
              <w:rPr>
                <w:rFonts w:ascii="Arial" w:hAnsi="Arial" w:cs="Arial"/>
                <w:sz w:val="20"/>
                <w:szCs w:val="20"/>
                <w:lang w:val="en-GB"/>
              </w:rPr>
            </w:pPr>
            <w:r w:rsidRPr="00656C5B">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72B5F7D1" w14:textId="77777777" w:rsidR="007C68A3" w:rsidRPr="00656C5B" w:rsidRDefault="00000000">
            <w:pPr>
              <w:rPr>
                <w:rFonts w:ascii="Arial" w:hAnsi="Arial" w:cs="Arial"/>
                <w:sz w:val="20"/>
                <w:szCs w:val="20"/>
              </w:rPr>
            </w:pPr>
            <w:r w:rsidRPr="00656C5B">
              <w:rPr>
                <w:rFonts w:ascii="Arial" w:hAnsi="Arial" w:cs="Arial"/>
                <w:sz w:val="20"/>
                <w:szCs w:val="20"/>
              </w:rPr>
              <w:t>5</w:t>
            </w:r>
          </w:p>
          <w:p w14:paraId="3344EC15" w14:textId="49F10C3B" w:rsidR="00F268A2" w:rsidRPr="00656C5B" w:rsidRDefault="00F268A2">
            <w:pPr>
              <w:rPr>
                <w:rFonts w:ascii="Arial" w:hAnsi="Arial" w:cs="Arial"/>
                <w:sz w:val="20"/>
                <w:szCs w:val="20"/>
              </w:rPr>
            </w:pPr>
            <w:r w:rsidRPr="00656C5B">
              <w:rPr>
                <w:rFonts w:ascii="Arial" w:hAnsi="Arial" w:cs="Arial"/>
                <w:sz w:val="20"/>
                <w:szCs w:val="20"/>
              </w:rPr>
              <w:t>The manuscript explicitly discusses limitations of the narrative-review design, English-language restriction, access constraints, heterogeneous evidence and limited external validity. These limitations are appropriate and clearly stated.</w:t>
            </w:r>
          </w:p>
        </w:tc>
        <w:tc>
          <w:tcPr>
            <w:tcW w:w="3740" w:type="dxa"/>
            <w:tcBorders>
              <w:top w:val="single" w:sz="4" w:space="0" w:color="000000"/>
              <w:left w:val="single" w:sz="4" w:space="0" w:color="000000"/>
              <w:bottom w:val="single" w:sz="4" w:space="0" w:color="000000"/>
              <w:right w:val="single" w:sz="4" w:space="0" w:color="000000"/>
            </w:tcBorders>
          </w:tcPr>
          <w:p w14:paraId="7CC5F725" w14:textId="5DB422B1" w:rsidR="007C68A3" w:rsidRPr="00656C5B" w:rsidRDefault="007C68A3">
            <w:pPr>
              <w:rPr>
                <w:rFonts w:ascii="Arial" w:hAnsi="Arial" w:cs="Arial"/>
                <w:sz w:val="20"/>
                <w:szCs w:val="20"/>
              </w:rPr>
            </w:pPr>
          </w:p>
        </w:tc>
      </w:tr>
      <w:tr w:rsidR="007C68A3" w:rsidRPr="00656C5B" w14:paraId="5507D1B5"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56B79639" w14:textId="77777777" w:rsidR="007C68A3" w:rsidRPr="00656C5B" w:rsidRDefault="00000000">
            <w:pPr>
              <w:rPr>
                <w:rFonts w:ascii="Arial" w:hAnsi="Arial" w:cs="Arial"/>
                <w:b/>
                <w:sz w:val="20"/>
                <w:szCs w:val="20"/>
                <w:lang w:val="en-GB"/>
              </w:rPr>
            </w:pPr>
            <w:r w:rsidRPr="00656C5B">
              <w:rPr>
                <w:rFonts w:ascii="Arial" w:hAnsi="Arial" w:cs="Arial"/>
                <w:b/>
                <w:sz w:val="20"/>
                <w:szCs w:val="20"/>
                <w:lang w:val="en-GB"/>
              </w:rPr>
              <w:t xml:space="preserve">13. What is the </w:t>
            </w:r>
            <w:r w:rsidRPr="00656C5B">
              <w:rPr>
                <w:rFonts w:ascii="Arial" w:hAnsi="Arial" w:cs="Arial"/>
                <w:sz w:val="20"/>
                <w:szCs w:val="20"/>
                <w:lang w:val="en-GB"/>
              </w:rPr>
              <w:t>Quality of references (i.e. from peer reviewed authentic sources)</w:t>
            </w:r>
          </w:p>
          <w:p w14:paraId="261E1AB1" w14:textId="77777777" w:rsidR="007C68A3" w:rsidRPr="00656C5B" w:rsidRDefault="00000000">
            <w:pPr>
              <w:rPr>
                <w:rFonts w:ascii="Arial" w:hAnsi="Arial" w:cs="Arial"/>
                <w:sz w:val="20"/>
                <w:szCs w:val="20"/>
              </w:rPr>
            </w:pPr>
            <w:r w:rsidRPr="00656C5B">
              <w:rPr>
                <w:rFonts w:ascii="Arial" w:hAnsi="Arial" w:cs="Arial"/>
                <w:color w:val="404040"/>
                <w:sz w:val="20"/>
                <w:szCs w:val="20"/>
                <w:shd w:val="clear" w:color="auto" w:fill="FFFFFF"/>
                <w:lang w:val="en-GB"/>
              </w:rPr>
              <w:t xml:space="preserve">Rating Scale: </w:t>
            </w:r>
          </w:p>
          <w:p w14:paraId="64AE6714" w14:textId="77777777" w:rsidR="007C68A3" w:rsidRPr="00656C5B" w:rsidRDefault="00000000">
            <w:pPr>
              <w:rPr>
                <w:rFonts w:ascii="Arial" w:hAnsi="Arial" w:cs="Arial"/>
                <w:color w:val="404040"/>
                <w:sz w:val="20"/>
                <w:szCs w:val="20"/>
                <w:shd w:val="clear" w:color="auto" w:fill="FFFFFF"/>
                <w:lang w:val="en-GB"/>
              </w:rPr>
            </w:pPr>
            <w:r w:rsidRPr="00656C5B">
              <w:rPr>
                <w:rFonts w:ascii="Arial" w:hAnsi="Arial" w:cs="Arial"/>
                <w:color w:val="404040"/>
                <w:sz w:val="20"/>
                <w:szCs w:val="20"/>
                <w:shd w:val="clear" w:color="auto" w:fill="FFFFFF"/>
                <w:lang w:val="en-GB"/>
              </w:rPr>
              <w:t xml:space="preserve">5 = Excellent 4 = Good 3 = Satisfactory 2 = Needs Improvement 1 = Poor </w:t>
            </w:r>
          </w:p>
          <w:p w14:paraId="1EE31729" w14:textId="77777777" w:rsidR="007C68A3" w:rsidRPr="00656C5B" w:rsidRDefault="00000000">
            <w:pPr>
              <w:rPr>
                <w:rFonts w:ascii="Arial" w:hAnsi="Arial" w:cs="Arial"/>
                <w:sz w:val="20"/>
                <w:szCs w:val="20"/>
                <w:lang w:val="en-GB"/>
              </w:rPr>
            </w:pPr>
            <w:r w:rsidRPr="00656C5B">
              <w:rPr>
                <w:rFonts w:ascii="Arial" w:hAnsi="Arial" w:cs="Arial"/>
                <w:color w:val="404040"/>
                <w:sz w:val="20"/>
                <w:szCs w:val="20"/>
                <w:shd w:val="clear" w:color="auto" w:fill="FFFFFF"/>
                <w:lang w:val="en-GB"/>
              </w:rPr>
              <w:t>N/A = Not Applicable</w:t>
            </w:r>
          </w:p>
        </w:tc>
        <w:tc>
          <w:tcPr>
            <w:tcW w:w="5042" w:type="dxa"/>
            <w:tcBorders>
              <w:top w:val="single" w:sz="4" w:space="0" w:color="000000"/>
              <w:left w:val="single" w:sz="4" w:space="0" w:color="000000"/>
              <w:bottom w:val="single" w:sz="4" w:space="0" w:color="000000"/>
              <w:right w:val="single" w:sz="4" w:space="0" w:color="000000"/>
            </w:tcBorders>
          </w:tcPr>
          <w:p w14:paraId="470F4655" w14:textId="77777777" w:rsidR="007C68A3" w:rsidRPr="00656C5B" w:rsidRDefault="00000000">
            <w:pPr>
              <w:rPr>
                <w:rFonts w:ascii="Arial" w:hAnsi="Arial" w:cs="Arial"/>
                <w:sz w:val="20"/>
                <w:szCs w:val="20"/>
              </w:rPr>
            </w:pPr>
            <w:r w:rsidRPr="00656C5B">
              <w:rPr>
                <w:rFonts w:ascii="Arial" w:hAnsi="Arial" w:cs="Arial"/>
                <w:sz w:val="20"/>
                <w:szCs w:val="20"/>
              </w:rPr>
              <w:t>4</w:t>
            </w:r>
          </w:p>
          <w:p w14:paraId="31E05515" w14:textId="3009FA28" w:rsidR="00F268A2" w:rsidRPr="00656C5B" w:rsidRDefault="00F268A2">
            <w:pPr>
              <w:rPr>
                <w:rFonts w:ascii="Arial" w:hAnsi="Arial" w:cs="Arial"/>
                <w:sz w:val="20"/>
                <w:szCs w:val="20"/>
              </w:rPr>
            </w:pPr>
            <w:r w:rsidRPr="00656C5B">
              <w:rPr>
                <w:rFonts w:ascii="Arial" w:hAnsi="Arial" w:cs="Arial"/>
                <w:sz w:val="20"/>
                <w:szCs w:val="20"/>
              </w:rPr>
              <w:t>The reference list contains many authoritative peer-reviewed sources and recent papers. A final editorial check should verify every citation–reference match, DOI, bibliographic detail and consistency of formatting.</w:t>
            </w:r>
          </w:p>
        </w:tc>
        <w:tc>
          <w:tcPr>
            <w:tcW w:w="3740" w:type="dxa"/>
            <w:tcBorders>
              <w:top w:val="single" w:sz="4" w:space="0" w:color="000000"/>
              <w:left w:val="single" w:sz="4" w:space="0" w:color="000000"/>
              <w:bottom w:val="single" w:sz="4" w:space="0" w:color="000000"/>
              <w:right w:val="single" w:sz="4" w:space="0" w:color="000000"/>
            </w:tcBorders>
          </w:tcPr>
          <w:p w14:paraId="4C197C85" w14:textId="55EFA7CA" w:rsidR="007C68A3" w:rsidRPr="00656C5B" w:rsidRDefault="007C68A3">
            <w:pPr>
              <w:rPr>
                <w:rFonts w:ascii="Arial" w:hAnsi="Arial" w:cs="Arial"/>
                <w:sz w:val="20"/>
                <w:szCs w:val="20"/>
              </w:rPr>
            </w:pPr>
          </w:p>
        </w:tc>
      </w:tr>
      <w:tr w:rsidR="007C68A3" w:rsidRPr="00656C5B" w14:paraId="4781DB46"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3F2375B5" w14:textId="77777777" w:rsidR="007C68A3" w:rsidRPr="00656C5B" w:rsidRDefault="00000000">
            <w:pPr>
              <w:rPr>
                <w:rFonts w:ascii="Arial" w:hAnsi="Arial" w:cs="Arial"/>
                <w:b/>
                <w:sz w:val="20"/>
                <w:szCs w:val="20"/>
                <w:lang w:val="en-GB"/>
              </w:rPr>
            </w:pPr>
            <w:r w:rsidRPr="00656C5B">
              <w:rPr>
                <w:rFonts w:ascii="Arial" w:hAnsi="Arial" w:cs="Arial"/>
                <w:b/>
                <w:sz w:val="20"/>
                <w:szCs w:val="20"/>
                <w:lang w:val="en-GB"/>
              </w:rPr>
              <w:t>14. Is the manuscript written in clear and understandable language?</w:t>
            </w:r>
          </w:p>
          <w:p w14:paraId="708477E0" w14:textId="77777777" w:rsidR="007C68A3" w:rsidRPr="00656C5B" w:rsidRDefault="00000000">
            <w:pPr>
              <w:rPr>
                <w:rFonts w:ascii="Arial" w:hAnsi="Arial" w:cs="Arial"/>
                <w:color w:val="404040"/>
                <w:sz w:val="20"/>
                <w:szCs w:val="20"/>
                <w:shd w:val="clear" w:color="auto" w:fill="FFFFFF"/>
                <w:lang w:val="en-GB"/>
              </w:rPr>
            </w:pPr>
            <w:r w:rsidRPr="00656C5B">
              <w:rPr>
                <w:rFonts w:ascii="Arial" w:hAnsi="Arial" w:cs="Arial"/>
                <w:color w:val="404040"/>
                <w:sz w:val="20"/>
                <w:szCs w:val="20"/>
                <w:shd w:val="clear" w:color="auto" w:fill="FFFFFF"/>
                <w:lang w:val="en-GB"/>
              </w:rPr>
              <w:t xml:space="preserve">Rating Scale: </w:t>
            </w:r>
          </w:p>
          <w:p w14:paraId="70888BA6" w14:textId="77777777" w:rsidR="007C68A3" w:rsidRPr="00656C5B" w:rsidRDefault="00000000">
            <w:pPr>
              <w:rPr>
                <w:rFonts w:ascii="Arial" w:hAnsi="Arial" w:cs="Arial"/>
                <w:color w:val="404040"/>
                <w:sz w:val="20"/>
                <w:szCs w:val="20"/>
                <w:shd w:val="clear" w:color="auto" w:fill="FFFFFF"/>
                <w:lang w:val="en-GB"/>
              </w:rPr>
            </w:pPr>
            <w:r w:rsidRPr="00656C5B">
              <w:rPr>
                <w:rFonts w:ascii="Arial" w:hAnsi="Arial" w:cs="Arial"/>
                <w:color w:val="404040"/>
                <w:sz w:val="20"/>
                <w:szCs w:val="20"/>
                <w:shd w:val="clear" w:color="auto" w:fill="FFFFFF"/>
                <w:lang w:val="en-GB"/>
              </w:rPr>
              <w:t xml:space="preserve">5 = Excellent 4 = Good 3 = Satisfactory 2 = Needs Improvement 1 = Poor </w:t>
            </w:r>
          </w:p>
          <w:p w14:paraId="39889CD2" w14:textId="77777777" w:rsidR="007C68A3" w:rsidRPr="00656C5B" w:rsidRDefault="00000000">
            <w:pPr>
              <w:rPr>
                <w:rFonts w:ascii="Arial" w:hAnsi="Arial" w:cs="Arial"/>
                <w:sz w:val="20"/>
                <w:szCs w:val="20"/>
                <w:lang w:val="en-GB"/>
              </w:rPr>
            </w:pPr>
            <w:r w:rsidRPr="00656C5B">
              <w:rPr>
                <w:rFonts w:ascii="Arial" w:hAnsi="Arial" w:cs="Arial"/>
                <w:color w:val="404040"/>
                <w:sz w:val="20"/>
                <w:szCs w:val="20"/>
                <w:shd w:val="clear" w:color="auto" w:fill="FFFFFF"/>
                <w:lang w:val="en-GB"/>
              </w:rPr>
              <w:t>N/A = Not Applicable</w:t>
            </w:r>
          </w:p>
        </w:tc>
        <w:tc>
          <w:tcPr>
            <w:tcW w:w="5042" w:type="dxa"/>
            <w:tcBorders>
              <w:top w:val="single" w:sz="4" w:space="0" w:color="000000"/>
              <w:left w:val="single" w:sz="4" w:space="0" w:color="000000"/>
              <w:bottom w:val="single" w:sz="4" w:space="0" w:color="000000"/>
              <w:right w:val="single" w:sz="4" w:space="0" w:color="000000"/>
            </w:tcBorders>
          </w:tcPr>
          <w:p w14:paraId="28034E9A" w14:textId="77777777" w:rsidR="007C68A3" w:rsidRPr="00656C5B" w:rsidRDefault="00000000">
            <w:pPr>
              <w:rPr>
                <w:rFonts w:ascii="Arial" w:hAnsi="Arial" w:cs="Arial"/>
                <w:sz w:val="20"/>
                <w:szCs w:val="20"/>
              </w:rPr>
            </w:pPr>
            <w:r w:rsidRPr="00656C5B">
              <w:rPr>
                <w:rFonts w:ascii="Arial" w:hAnsi="Arial" w:cs="Arial"/>
                <w:sz w:val="20"/>
                <w:szCs w:val="20"/>
              </w:rPr>
              <w:t>5</w:t>
            </w:r>
          </w:p>
          <w:p w14:paraId="4BC1A855" w14:textId="21EB2883" w:rsidR="00F268A2" w:rsidRPr="00656C5B" w:rsidRDefault="00F268A2">
            <w:pPr>
              <w:rPr>
                <w:rFonts w:ascii="Arial" w:hAnsi="Arial" w:cs="Arial"/>
                <w:sz w:val="20"/>
                <w:szCs w:val="20"/>
              </w:rPr>
            </w:pPr>
            <w:r w:rsidRPr="00656C5B">
              <w:rPr>
                <w:rFonts w:ascii="Arial" w:hAnsi="Arial" w:cs="Arial"/>
                <w:sz w:val="20"/>
                <w:szCs w:val="20"/>
              </w:rPr>
              <w:t>The manuscript is generally clear, coherent and professionally written. Some sections are dense and occasionally repeat the same points regarding causality, transferability and field validation; moderate tightening would improve readability.</w:t>
            </w:r>
          </w:p>
        </w:tc>
        <w:tc>
          <w:tcPr>
            <w:tcW w:w="3740" w:type="dxa"/>
            <w:tcBorders>
              <w:top w:val="single" w:sz="4" w:space="0" w:color="000000"/>
              <w:left w:val="single" w:sz="4" w:space="0" w:color="000000"/>
              <w:bottom w:val="single" w:sz="4" w:space="0" w:color="000000"/>
              <w:right w:val="single" w:sz="4" w:space="0" w:color="000000"/>
            </w:tcBorders>
          </w:tcPr>
          <w:p w14:paraId="3AD61401" w14:textId="7D255378" w:rsidR="007C68A3" w:rsidRPr="00656C5B" w:rsidRDefault="007C68A3">
            <w:pPr>
              <w:rPr>
                <w:rFonts w:ascii="Arial" w:hAnsi="Arial" w:cs="Arial"/>
                <w:sz w:val="20"/>
                <w:szCs w:val="20"/>
              </w:rPr>
            </w:pPr>
          </w:p>
        </w:tc>
      </w:tr>
    </w:tbl>
    <w:p w14:paraId="1DFEBAEA" w14:textId="77777777" w:rsidR="007C68A3" w:rsidRPr="00656C5B" w:rsidRDefault="007C68A3">
      <w:pPr>
        <w:pStyle w:val="BodyText"/>
        <w:rPr>
          <w:rFonts w:ascii="Arial" w:hAnsi="Arial" w:cs="Arial"/>
          <w:b/>
          <w:bCs/>
          <w:sz w:val="20"/>
          <w:szCs w:val="20"/>
          <w:u w:val="single"/>
          <w:lang w:val="en-GB"/>
        </w:rPr>
      </w:pPr>
    </w:p>
    <w:p w14:paraId="68082284" w14:textId="77777777" w:rsidR="007C68A3" w:rsidRPr="00656C5B" w:rsidRDefault="007C68A3">
      <w:pPr>
        <w:pStyle w:val="BodyText"/>
        <w:rPr>
          <w:rFonts w:ascii="Arial" w:hAnsi="Arial" w:cs="Arial"/>
          <w:b/>
          <w:bCs/>
          <w:sz w:val="20"/>
          <w:szCs w:val="20"/>
          <w:u w:val="single"/>
          <w:lang w:val="en-GB"/>
        </w:rPr>
      </w:pPr>
    </w:p>
    <w:p w14:paraId="38EC5E70" w14:textId="77777777" w:rsidR="007C68A3" w:rsidRPr="00656C5B" w:rsidRDefault="007C68A3">
      <w:pPr>
        <w:pStyle w:val="BodyText"/>
        <w:rPr>
          <w:rFonts w:ascii="Arial" w:hAnsi="Arial" w:cs="Arial"/>
          <w:b/>
          <w:bCs/>
          <w:sz w:val="20"/>
          <w:szCs w:val="20"/>
          <w:u w:val="single"/>
          <w:lang w:val="en-GB"/>
        </w:rPr>
      </w:pPr>
    </w:p>
    <w:p w14:paraId="5F17D2E3" w14:textId="77777777" w:rsidR="007C68A3" w:rsidRPr="00656C5B" w:rsidRDefault="00000000">
      <w:pPr>
        <w:pStyle w:val="Heading2"/>
        <w:jc w:val="left"/>
        <w:rPr>
          <w:rFonts w:ascii="Arial" w:hAnsi="Arial" w:cs="Arial"/>
          <w:u w:val="single"/>
          <w:lang w:val="en-GB" w:eastAsia="en-US"/>
        </w:rPr>
      </w:pPr>
      <w:proofErr w:type="gramStart"/>
      <w:r w:rsidRPr="00656C5B">
        <w:rPr>
          <w:rFonts w:ascii="Arial" w:hAnsi="Arial" w:cs="Arial"/>
          <w:highlight w:val="yellow"/>
          <w:u w:val="single"/>
          <w:lang w:val="en-GB" w:eastAsia="en-US"/>
        </w:rPr>
        <w:t>PART  2.2</w:t>
      </w:r>
      <w:proofErr w:type="gramEnd"/>
      <w:r w:rsidRPr="00656C5B">
        <w:rPr>
          <w:rFonts w:ascii="Arial" w:hAnsi="Arial" w:cs="Arial"/>
          <w:highlight w:val="yellow"/>
          <w:u w:val="single"/>
          <w:lang w:val="en-GB" w:eastAsia="en-US"/>
        </w:rPr>
        <w:t xml:space="preserve"> (Subjective Evaluation)</w:t>
      </w:r>
    </w:p>
    <w:p w14:paraId="2EFB21F5" w14:textId="77777777" w:rsidR="007C68A3" w:rsidRPr="00656C5B" w:rsidRDefault="007C68A3">
      <w:pPr>
        <w:rPr>
          <w:rFonts w:ascii="Arial" w:hAnsi="Arial" w:cs="Arial"/>
          <w:sz w:val="20"/>
          <w:szCs w:val="20"/>
          <w:u w:val="single"/>
          <w:lang w:val="en-GB" w:eastAsia="en-US"/>
        </w:rPr>
      </w:pPr>
    </w:p>
    <w:tbl>
      <w:tblPr>
        <w:tblW w:w="4900" w:type="pct"/>
        <w:jc w:val="center"/>
        <w:tblLayout w:type="fixed"/>
        <w:tblLook w:val="04A0" w:firstRow="1" w:lastRow="0" w:firstColumn="1" w:lastColumn="0" w:noHBand="0" w:noVBand="1"/>
      </w:tblPr>
      <w:tblGrid>
        <w:gridCol w:w="3513"/>
        <w:gridCol w:w="6146"/>
        <w:gridCol w:w="4232"/>
      </w:tblGrid>
      <w:tr w:rsidR="007C68A3" w:rsidRPr="00656C5B" w14:paraId="00CDC5A3"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1C39091B" w14:textId="77777777" w:rsidR="007C68A3" w:rsidRPr="00656C5B" w:rsidRDefault="007C68A3">
            <w:pPr>
              <w:pStyle w:val="Heading2"/>
              <w:snapToGrid w:val="0"/>
              <w:jc w:val="left"/>
              <w:rPr>
                <w:rFonts w:ascii="Arial" w:hAnsi="Arial" w:cs="Arial"/>
                <w:lang w:val="en-GB" w:eastAsia="en-US"/>
              </w:rPr>
            </w:pPr>
          </w:p>
        </w:tc>
        <w:tc>
          <w:tcPr>
            <w:tcW w:w="6052" w:type="dxa"/>
            <w:tcBorders>
              <w:top w:val="single" w:sz="4" w:space="0" w:color="000000"/>
              <w:left w:val="single" w:sz="4" w:space="0" w:color="000000"/>
              <w:bottom w:val="single" w:sz="4" w:space="0" w:color="000000"/>
              <w:right w:val="single" w:sz="4" w:space="0" w:color="000000"/>
            </w:tcBorders>
          </w:tcPr>
          <w:p w14:paraId="36B0B5B6" w14:textId="77777777" w:rsidR="007C68A3" w:rsidRPr="00656C5B" w:rsidRDefault="00000000">
            <w:pPr>
              <w:pStyle w:val="Heading2"/>
              <w:jc w:val="left"/>
              <w:rPr>
                <w:rFonts w:ascii="Arial" w:hAnsi="Arial" w:cs="Arial"/>
                <w:lang w:val="en-GB" w:eastAsia="en-US"/>
              </w:rPr>
            </w:pPr>
            <w:r w:rsidRPr="00656C5B">
              <w:rPr>
                <w:rFonts w:ascii="Arial" w:hAnsi="Arial" w:cs="Arial"/>
                <w:lang w:val="en-GB" w:eastAsia="en-US"/>
              </w:rPr>
              <w:t>Reviewer’s comment</w:t>
            </w:r>
          </w:p>
          <w:p w14:paraId="04055058" w14:textId="77777777" w:rsidR="007C68A3" w:rsidRPr="00656C5B" w:rsidRDefault="007C68A3">
            <w:pPr>
              <w:rPr>
                <w:rFonts w:ascii="Arial" w:hAnsi="Arial" w:cs="Arial"/>
                <w:sz w:val="20"/>
                <w:szCs w:val="20"/>
                <w:lang w:val="en-GB" w:eastAsia="en-US"/>
              </w:rPr>
            </w:pPr>
          </w:p>
        </w:tc>
        <w:tc>
          <w:tcPr>
            <w:tcW w:w="4167" w:type="dxa"/>
            <w:tcBorders>
              <w:top w:val="single" w:sz="4" w:space="0" w:color="000000"/>
              <w:left w:val="single" w:sz="4" w:space="0" w:color="000000"/>
              <w:bottom w:val="single" w:sz="4" w:space="0" w:color="000000"/>
              <w:right w:val="single" w:sz="4" w:space="0" w:color="000000"/>
            </w:tcBorders>
          </w:tcPr>
          <w:p w14:paraId="1D8C3E6F" w14:textId="77777777" w:rsidR="007C68A3" w:rsidRPr="00656C5B" w:rsidRDefault="00000000">
            <w:pPr>
              <w:spacing w:after="160" w:line="257" w:lineRule="auto"/>
              <w:rPr>
                <w:rFonts w:ascii="Arial" w:hAnsi="Arial" w:cs="Arial"/>
                <w:sz w:val="20"/>
                <w:szCs w:val="20"/>
              </w:rPr>
            </w:pPr>
            <w:r w:rsidRPr="00656C5B">
              <w:rPr>
                <w:rFonts w:ascii="Arial" w:eastAsia="Calibri" w:hAnsi="Arial" w:cs="Arial"/>
                <w:b/>
                <w:kern w:val="2"/>
                <w:sz w:val="20"/>
                <w:szCs w:val="20"/>
                <w:lang w:val="en-IN"/>
              </w:rPr>
              <w:t>Author’s Feedback</w:t>
            </w:r>
            <w:r w:rsidRPr="00656C5B">
              <w:rPr>
                <w:rFonts w:ascii="Arial" w:eastAsia="Calibri" w:hAnsi="Arial" w:cs="Arial"/>
                <w:kern w:val="2"/>
                <w:sz w:val="20"/>
                <w:szCs w:val="20"/>
                <w:lang w:val="en-IN"/>
              </w:rPr>
              <w:t xml:space="preserve"> (</w:t>
            </w:r>
            <w:r w:rsidRPr="00656C5B">
              <w:rPr>
                <w:rFonts w:ascii="Arial" w:eastAsia="Calibri" w:hAnsi="Arial" w:cs="Arial"/>
                <w:kern w:val="2"/>
                <w:sz w:val="20"/>
                <w:szCs w:val="20"/>
                <w:highlight w:val="yellow"/>
                <w:lang w:val="en-IN"/>
              </w:rPr>
              <w:t>It is mandatory that authors should write his/her feedback here</w:t>
            </w:r>
            <w:r w:rsidRPr="00656C5B">
              <w:rPr>
                <w:rFonts w:ascii="Arial" w:eastAsia="Calibri" w:hAnsi="Arial" w:cs="Arial"/>
                <w:kern w:val="2"/>
                <w:sz w:val="20"/>
                <w:szCs w:val="20"/>
                <w:lang w:val="en-IN"/>
              </w:rPr>
              <w:t>)</w:t>
            </w:r>
          </w:p>
          <w:p w14:paraId="0D99762B" w14:textId="77777777" w:rsidR="007C68A3" w:rsidRPr="00656C5B" w:rsidRDefault="007C68A3">
            <w:pPr>
              <w:pStyle w:val="Heading2"/>
              <w:jc w:val="left"/>
              <w:rPr>
                <w:rFonts w:ascii="Arial" w:eastAsia="Calibri" w:hAnsi="Arial" w:cs="Arial"/>
                <w:b w:val="0"/>
                <w:kern w:val="2"/>
                <w:lang w:val="en-GB" w:eastAsia="en-US"/>
              </w:rPr>
            </w:pPr>
          </w:p>
        </w:tc>
      </w:tr>
      <w:tr w:rsidR="007C68A3" w:rsidRPr="00656C5B" w14:paraId="17B338D2"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1AC87974" w14:textId="77777777" w:rsidR="007C68A3" w:rsidRPr="00656C5B" w:rsidRDefault="00000000">
            <w:pPr>
              <w:ind w:left="360"/>
              <w:rPr>
                <w:rFonts w:ascii="Arial" w:hAnsi="Arial" w:cs="Arial"/>
                <w:b/>
                <w:bCs/>
                <w:sz w:val="20"/>
                <w:szCs w:val="20"/>
                <w:lang w:val="en-GB"/>
              </w:rPr>
            </w:pPr>
            <w:r w:rsidRPr="00656C5B">
              <w:rPr>
                <w:rFonts w:ascii="Arial" w:hAnsi="Arial" w:cs="Arial"/>
                <w:b/>
                <w:bCs/>
                <w:sz w:val="20"/>
                <w:szCs w:val="20"/>
                <w:lang w:val="en-GB"/>
              </w:rPr>
              <w:t>Is the title of the article suitable?</w:t>
            </w:r>
          </w:p>
          <w:p w14:paraId="406CAAD3" w14:textId="77777777" w:rsidR="007C68A3" w:rsidRPr="00656C5B" w:rsidRDefault="007C68A3">
            <w:pPr>
              <w:ind w:left="360"/>
              <w:rPr>
                <w:rFonts w:ascii="Arial" w:hAnsi="Arial" w:cs="Arial"/>
                <w:b/>
                <w:bCs/>
                <w:sz w:val="20"/>
                <w:szCs w:val="20"/>
                <w:lang w:val="en-GB"/>
              </w:rPr>
            </w:pPr>
          </w:p>
          <w:p w14:paraId="0CBB737C" w14:textId="77777777" w:rsidR="007C68A3" w:rsidRPr="00656C5B" w:rsidRDefault="00000000">
            <w:pPr>
              <w:ind w:left="360"/>
              <w:rPr>
                <w:rFonts w:ascii="Arial" w:hAnsi="Arial" w:cs="Arial"/>
                <w:sz w:val="20"/>
                <w:szCs w:val="20"/>
                <w:u w:val="single"/>
                <w:lang w:val="en-GB"/>
              </w:rPr>
            </w:pPr>
            <w:r w:rsidRPr="00656C5B">
              <w:rPr>
                <w:rFonts w:ascii="Arial" w:hAnsi="Arial" w:cs="Arial"/>
                <w:bCs/>
                <w:sz w:val="20"/>
                <w:szCs w:val="20"/>
                <w:lang w:val="en-GB"/>
              </w:rPr>
              <w:t>If your answer is NO, please provide a brief,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2137CDA9" w14:textId="77777777" w:rsidR="007C68A3" w:rsidRPr="00656C5B" w:rsidRDefault="00000000">
            <w:pPr>
              <w:rPr>
                <w:rFonts w:ascii="Arial" w:hAnsi="Arial" w:cs="Arial"/>
                <w:sz w:val="20"/>
                <w:szCs w:val="20"/>
              </w:rPr>
            </w:pPr>
            <w:r w:rsidRPr="00656C5B">
              <w:rPr>
                <w:rFonts w:ascii="Arial" w:hAnsi="Arial" w:cs="Arial"/>
                <w:sz w:val="20"/>
                <w:szCs w:val="20"/>
              </w:rPr>
              <w:t>YES. The title is suitable and accurately represents the scope and emphasis of the review.</w:t>
            </w:r>
          </w:p>
        </w:tc>
        <w:tc>
          <w:tcPr>
            <w:tcW w:w="4167" w:type="dxa"/>
            <w:tcBorders>
              <w:top w:val="single" w:sz="4" w:space="0" w:color="000000"/>
              <w:left w:val="single" w:sz="4" w:space="0" w:color="000000"/>
              <w:bottom w:val="single" w:sz="4" w:space="0" w:color="000000"/>
              <w:right w:val="single" w:sz="4" w:space="0" w:color="000000"/>
            </w:tcBorders>
          </w:tcPr>
          <w:p w14:paraId="51C1455E" w14:textId="77777777" w:rsidR="007C68A3" w:rsidRPr="00656C5B" w:rsidRDefault="007C68A3">
            <w:pPr>
              <w:pStyle w:val="Heading2"/>
              <w:snapToGrid w:val="0"/>
              <w:jc w:val="left"/>
              <w:rPr>
                <w:rFonts w:ascii="Arial" w:hAnsi="Arial" w:cs="Arial"/>
                <w:b w:val="0"/>
                <w:lang w:val="en-GB" w:eastAsia="en-US"/>
              </w:rPr>
            </w:pPr>
          </w:p>
        </w:tc>
      </w:tr>
      <w:tr w:rsidR="007C68A3" w:rsidRPr="00656C5B" w14:paraId="5204C7A1"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79CC3967" w14:textId="77777777" w:rsidR="007C68A3" w:rsidRPr="00656C5B" w:rsidRDefault="00000000">
            <w:pPr>
              <w:pStyle w:val="Heading2"/>
              <w:ind w:left="360"/>
              <w:jc w:val="left"/>
              <w:rPr>
                <w:rFonts w:ascii="Arial" w:hAnsi="Arial" w:cs="Arial"/>
                <w:lang w:val="en-GB" w:eastAsia="en-US"/>
              </w:rPr>
            </w:pPr>
            <w:r w:rsidRPr="00656C5B">
              <w:rPr>
                <w:rFonts w:ascii="Arial" w:hAnsi="Arial" w:cs="Arial"/>
                <w:lang w:val="en-GB" w:eastAsia="en-US"/>
              </w:rPr>
              <w:t xml:space="preserve">Is the abstract of the article comprehensive? </w:t>
            </w:r>
          </w:p>
          <w:p w14:paraId="59D699ED" w14:textId="77777777" w:rsidR="007C68A3" w:rsidRPr="00656C5B" w:rsidRDefault="007C68A3">
            <w:pPr>
              <w:ind w:left="284"/>
              <w:rPr>
                <w:rFonts w:ascii="Arial" w:hAnsi="Arial" w:cs="Arial"/>
                <w:bCs/>
                <w:sz w:val="20"/>
                <w:szCs w:val="20"/>
                <w:lang w:val="en-GB" w:eastAsia="en-US"/>
              </w:rPr>
            </w:pPr>
          </w:p>
          <w:p w14:paraId="0D6F0C82" w14:textId="77777777" w:rsidR="007C68A3" w:rsidRPr="00656C5B" w:rsidRDefault="00000000">
            <w:pPr>
              <w:ind w:left="284"/>
              <w:rPr>
                <w:rFonts w:ascii="Arial" w:hAnsi="Arial" w:cs="Arial"/>
                <w:sz w:val="20"/>
                <w:szCs w:val="20"/>
                <w:lang w:val="en-GB"/>
              </w:rPr>
            </w:pPr>
            <w:r w:rsidRPr="00656C5B">
              <w:rPr>
                <w:rFonts w:ascii="Arial" w:hAnsi="Arial" w:cs="Arial"/>
                <w:bCs/>
                <w:sz w:val="20"/>
                <w:szCs w:val="20"/>
                <w:lang w:val="en-GB"/>
              </w:rPr>
              <w:t>If your answer is NO, please provide a brief,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793711FC" w14:textId="77777777" w:rsidR="007C68A3" w:rsidRPr="00656C5B" w:rsidRDefault="00000000">
            <w:pPr>
              <w:rPr>
                <w:rFonts w:ascii="Arial" w:hAnsi="Arial" w:cs="Arial"/>
                <w:sz w:val="20"/>
                <w:szCs w:val="20"/>
              </w:rPr>
            </w:pPr>
            <w:r w:rsidRPr="00656C5B">
              <w:rPr>
                <w:rFonts w:ascii="Arial" w:hAnsi="Arial" w:cs="Arial"/>
                <w:sz w:val="20"/>
                <w:szCs w:val="20"/>
              </w:rPr>
              <w:t>YES. The abstract adequately summarizes the scope, evidence, principal limitations and proposed framework. Minor tightening could reduce repetition.</w:t>
            </w:r>
          </w:p>
        </w:tc>
        <w:tc>
          <w:tcPr>
            <w:tcW w:w="4167" w:type="dxa"/>
            <w:tcBorders>
              <w:top w:val="single" w:sz="4" w:space="0" w:color="000000"/>
              <w:left w:val="single" w:sz="4" w:space="0" w:color="000000"/>
              <w:bottom w:val="single" w:sz="4" w:space="0" w:color="000000"/>
              <w:right w:val="single" w:sz="4" w:space="0" w:color="000000"/>
            </w:tcBorders>
          </w:tcPr>
          <w:p w14:paraId="31B1E10E" w14:textId="77777777" w:rsidR="007C68A3" w:rsidRPr="00656C5B" w:rsidRDefault="007C68A3">
            <w:pPr>
              <w:pStyle w:val="Heading2"/>
              <w:snapToGrid w:val="0"/>
              <w:jc w:val="left"/>
              <w:rPr>
                <w:rFonts w:ascii="Arial" w:hAnsi="Arial" w:cs="Arial"/>
                <w:b w:val="0"/>
                <w:lang w:val="en-GB" w:eastAsia="en-US"/>
              </w:rPr>
            </w:pPr>
          </w:p>
        </w:tc>
      </w:tr>
      <w:tr w:rsidR="007C68A3" w:rsidRPr="00656C5B" w14:paraId="65B2F5AE"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538FE795" w14:textId="77777777" w:rsidR="007C68A3" w:rsidRPr="00656C5B" w:rsidRDefault="00000000">
            <w:pPr>
              <w:pStyle w:val="Heading2"/>
              <w:ind w:left="360"/>
              <w:jc w:val="left"/>
              <w:rPr>
                <w:rFonts w:ascii="Arial" w:hAnsi="Arial" w:cs="Arial"/>
                <w:b w:val="0"/>
                <w:lang w:val="en-GB" w:eastAsia="en-US"/>
              </w:rPr>
            </w:pPr>
            <w:r w:rsidRPr="00656C5B">
              <w:rPr>
                <w:rFonts w:ascii="Arial" w:hAnsi="Arial" w:cs="Arial"/>
                <w:lang w:val="en-GB" w:eastAsia="en-US"/>
              </w:rPr>
              <w:t xml:space="preserve">Is the manuscript scientifically correct? </w:t>
            </w:r>
            <w:r w:rsidRPr="00656C5B">
              <w:rPr>
                <w:rFonts w:ascii="Arial" w:hAnsi="Arial" w:cs="Arial"/>
                <w:lang w:val="en-GB" w:eastAsia="en-US"/>
              </w:rPr>
              <w:br/>
            </w:r>
          </w:p>
          <w:p w14:paraId="49DA056A" w14:textId="77777777" w:rsidR="007C68A3" w:rsidRPr="00656C5B" w:rsidRDefault="00000000">
            <w:pPr>
              <w:ind w:left="284"/>
              <w:rPr>
                <w:rFonts w:ascii="Arial" w:hAnsi="Arial" w:cs="Arial"/>
                <w:b/>
                <w:sz w:val="20"/>
                <w:szCs w:val="20"/>
                <w:lang w:val="en-GB"/>
              </w:rPr>
            </w:pPr>
            <w:r w:rsidRPr="00656C5B">
              <w:rPr>
                <w:rFonts w:ascii="Arial" w:hAnsi="Arial" w:cs="Arial"/>
                <w:bCs/>
                <w:sz w:val="20"/>
                <w:szCs w:val="20"/>
                <w:lang w:val="en-GB"/>
              </w:rPr>
              <w:t>If your answer is NO, please provide a brief,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29280E4F" w14:textId="77777777" w:rsidR="007C68A3" w:rsidRPr="00656C5B" w:rsidRDefault="00000000">
            <w:pPr>
              <w:rPr>
                <w:rFonts w:ascii="Arial" w:hAnsi="Arial" w:cs="Arial"/>
                <w:sz w:val="20"/>
                <w:szCs w:val="20"/>
              </w:rPr>
            </w:pPr>
            <w:r w:rsidRPr="00656C5B">
              <w:rPr>
                <w:rFonts w:ascii="Arial" w:hAnsi="Arial" w:cs="Arial"/>
                <w:sz w:val="20"/>
                <w:szCs w:val="20"/>
              </w:rPr>
              <w:t>YES, overall. The manuscript is scientifically coherent and the claims are generally framed cautiously. The authors should perform a final verification of all recent citations and ensure that statements based on individual studies are not generalized beyond their demonstrated context. The discussion of AI model validation, causality, compositional data and laboratory-to-field transfer is particularly appropriate.</w:t>
            </w:r>
          </w:p>
        </w:tc>
        <w:tc>
          <w:tcPr>
            <w:tcW w:w="4167" w:type="dxa"/>
            <w:tcBorders>
              <w:top w:val="single" w:sz="4" w:space="0" w:color="000000"/>
              <w:left w:val="single" w:sz="4" w:space="0" w:color="000000"/>
              <w:bottom w:val="single" w:sz="4" w:space="0" w:color="000000"/>
              <w:right w:val="single" w:sz="4" w:space="0" w:color="000000"/>
            </w:tcBorders>
          </w:tcPr>
          <w:p w14:paraId="60258968" w14:textId="77777777" w:rsidR="007C68A3" w:rsidRPr="00656C5B" w:rsidRDefault="007C68A3">
            <w:pPr>
              <w:pStyle w:val="Heading2"/>
              <w:snapToGrid w:val="0"/>
              <w:jc w:val="left"/>
              <w:rPr>
                <w:rFonts w:ascii="Arial" w:hAnsi="Arial" w:cs="Arial"/>
                <w:b w:val="0"/>
                <w:lang w:val="en-GB" w:eastAsia="en-US"/>
              </w:rPr>
            </w:pPr>
          </w:p>
        </w:tc>
      </w:tr>
      <w:tr w:rsidR="007C68A3" w:rsidRPr="00656C5B" w14:paraId="2044C1CF"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6B7AD876" w14:textId="77777777" w:rsidR="007C68A3" w:rsidRPr="00656C5B" w:rsidRDefault="00000000">
            <w:pPr>
              <w:ind w:left="360"/>
              <w:rPr>
                <w:rFonts w:ascii="Arial" w:hAnsi="Arial" w:cs="Arial"/>
                <w:b/>
                <w:bCs/>
                <w:sz w:val="20"/>
                <w:szCs w:val="20"/>
                <w:lang w:val="en-GB"/>
              </w:rPr>
            </w:pPr>
            <w:r w:rsidRPr="00656C5B">
              <w:rPr>
                <w:rFonts w:ascii="Arial" w:hAnsi="Arial" w:cs="Arial"/>
                <w:b/>
                <w:bCs/>
                <w:sz w:val="20"/>
                <w:szCs w:val="20"/>
                <w:lang w:val="en-GB"/>
              </w:rPr>
              <w:t xml:space="preserve">Are the references sufficient and recent? </w:t>
            </w:r>
          </w:p>
          <w:p w14:paraId="50B03013" w14:textId="77777777" w:rsidR="007C68A3" w:rsidRPr="00656C5B" w:rsidRDefault="007C68A3">
            <w:pPr>
              <w:ind w:left="360"/>
              <w:rPr>
                <w:rFonts w:ascii="Arial" w:hAnsi="Arial" w:cs="Arial"/>
                <w:b/>
                <w:bCs/>
                <w:sz w:val="20"/>
                <w:szCs w:val="20"/>
                <w:lang w:val="en-GB"/>
              </w:rPr>
            </w:pPr>
          </w:p>
          <w:p w14:paraId="647C8862" w14:textId="77777777" w:rsidR="007C68A3" w:rsidRPr="00656C5B" w:rsidRDefault="00000000">
            <w:pPr>
              <w:ind w:left="360"/>
              <w:rPr>
                <w:rFonts w:ascii="Arial" w:hAnsi="Arial" w:cs="Arial"/>
                <w:b/>
                <w:bCs/>
                <w:sz w:val="20"/>
                <w:szCs w:val="20"/>
                <w:lang w:val="en-GB"/>
              </w:rPr>
            </w:pPr>
            <w:r w:rsidRPr="00656C5B">
              <w:rPr>
                <w:rFonts w:ascii="Arial" w:hAnsi="Arial" w:cs="Arial"/>
                <w:bCs/>
                <w:sz w:val="20"/>
                <w:szCs w:val="20"/>
                <w:lang w:val="en-GB"/>
              </w:rPr>
              <w:t>If your answer is NO, please provide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05EEE654" w14:textId="77777777" w:rsidR="007C68A3" w:rsidRPr="00656C5B" w:rsidRDefault="00000000">
            <w:pPr>
              <w:rPr>
                <w:rFonts w:ascii="Arial" w:hAnsi="Arial" w:cs="Arial"/>
                <w:sz w:val="20"/>
                <w:szCs w:val="20"/>
              </w:rPr>
            </w:pPr>
            <w:proofErr w:type="gramStart"/>
            <w:r w:rsidRPr="00656C5B">
              <w:rPr>
                <w:rFonts w:ascii="Arial" w:hAnsi="Arial" w:cs="Arial"/>
                <w:sz w:val="20"/>
                <w:szCs w:val="20"/>
              </w:rPr>
              <w:t>Generally</w:t>
            </w:r>
            <w:proofErr w:type="gramEnd"/>
            <w:r w:rsidRPr="00656C5B">
              <w:rPr>
                <w:rFonts w:ascii="Arial" w:hAnsi="Arial" w:cs="Arial"/>
                <w:sz w:val="20"/>
                <w:szCs w:val="20"/>
              </w:rPr>
              <w:t xml:space="preserve"> YES. The reference list is substantial and includes foundational as well as recent literature. The authors should conduct a final reference audit for citation completeness, DOI accuracy, bibliographic consistency and coverage of relevant literature published up to the stated search endpoint.</w:t>
            </w:r>
          </w:p>
        </w:tc>
        <w:tc>
          <w:tcPr>
            <w:tcW w:w="4167" w:type="dxa"/>
            <w:tcBorders>
              <w:top w:val="single" w:sz="4" w:space="0" w:color="000000"/>
              <w:left w:val="single" w:sz="4" w:space="0" w:color="000000"/>
              <w:bottom w:val="single" w:sz="4" w:space="0" w:color="000000"/>
              <w:right w:val="single" w:sz="4" w:space="0" w:color="000000"/>
            </w:tcBorders>
          </w:tcPr>
          <w:p w14:paraId="2DBAF024" w14:textId="77777777" w:rsidR="007C68A3" w:rsidRPr="00656C5B" w:rsidRDefault="007C68A3">
            <w:pPr>
              <w:pStyle w:val="Heading2"/>
              <w:snapToGrid w:val="0"/>
              <w:jc w:val="left"/>
              <w:rPr>
                <w:rFonts w:ascii="Arial" w:hAnsi="Arial" w:cs="Arial"/>
                <w:b w:val="0"/>
                <w:lang w:val="en-GB" w:eastAsia="en-US"/>
              </w:rPr>
            </w:pPr>
          </w:p>
        </w:tc>
      </w:tr>
      <w:tr w:rsidR="007C68A3" w:rsidRPr="00656C5B" w14:paraId="52A52680"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478A836C" w14:textId="77777777" w:rsidR="007C68A3" w:rsidRPr="00656C5B" w:rsidRDefault="00000000">
            <w:pPr>
              <w:rPr>
                <w:rFonts w:ascii="Arial" w:hAnsi="Arial" w:cs="Arial"/>
                <w:b/>
                <w:bCs/>
                <w:sz w:val="20"/>
                <w:szCs w:val="20"/>
                <w:lang w:val="en-GB"/>
              </w:rPr>
            </w:pPr>
            <w:r w:rsidRPr="00656C5B">
              <w:rPr>
                <w:rFonts w:ascii="Arial" w:hAnsi="Arial" w:cs="Arial"/>
                <w:b/>
                <w:bCs/>
                <w:sz w:val="20"/>
                <w:szCs w:val="20"/>
                <w:lang w:val="en-GB"/>
              </w:rPr>
              <w:t>Are there ethical issues in this manuscript?</w:t>
            </w:r>
          </w:p>
          <w:p w14:paraId="34BA7344" w14:textId="77777777" w:rsidR="007C68A3" w:rsidRPr="00656C5B" w:rsidRDefault="00000000">
            <w:pPr>
              <w:rPr>
                <w:rFonts w:ascii="Arial" w:hAnsi="Arial" w:cs="Arial"/>
                <w:bCs/>
                <w:sz w:val="20"/>
                <w:szCs w:val="20"/>
                <w:lang w:val="en-GB"/>
              </w:rPr>
            </w:pPr>
            <w:r w:rsidRPr="00656C5B">
              <w:rPr>
                <w:rFonts w:ascii="Arial" w:hAnsi="Arial" w:cs="Arial"/>
                <w:bCs/>
                <w:sz w:val="20"/>
                <w:szCs w:val="20"/>
                <w:lang w:val="en-GB"/>
              </w:rPr>
              <w:t>(YES or NO)</w:t>
            </w:r>
          </w:p>
          <w:p w14:paraId="40E251BB" w14:textId="77777777" w:rsidR="007C68A3" w:rsidRPr="00656C5B" w:rsidRDefault="007C68A3">
            <w:pPr>
              <w:rPr>
                <w:rFonts w:ascii="Arial" w:hAnsi="Arial" w:cs="Arial"/>
                <w:bCs/>
                <w:sz w:val="20"/>
                <w:szCs w:val="20"/>
                <w:lang w:val="en-GB"/>
              </w:rPr>
            </w:pPr>
          </w:p>
          <w:p w14:paraId="4E783142" w14:textId="77777777" w:rsidR="007C68A3" w:rsidRPr="00656C5B" w:rsidRDefault="00000000">
            <w:pPr>
              <w:rPr>
                <w:rFonts w:ascii="Arial" w:hAnsi="Arial" w:cs="Arial"/>
                <w:sz w:val="20"/>
                <w:szCs w:val="20"/>
              </w:rPr>
            </w:pPr>
            <w:r w:rsidRPr="00656C5B">
              <w:rPr>
                <w:rFonts w:ascii="Arial" w:hAnsi="Arial" w:cs="Arial"/>
                <w:bCs/>
                <w:sz w:val="20"/>
                <w:szCs w:val="20"/>
                <w:lang w:val="en-GB"/>
              </w:rPr>
              <w:t>(If yes, kindly please write down the ethical issues here in details)</w:t>
            </w:r>
          </w:p>
          <w:p w14:paraId="2180FCA4" w14:textId="77777777" w:rsidR="007C68A3" w:rsidRPr="00656C5B" w:rsidRDefault="007C68A3">
            <w:pPr>
              <w:ind w:left="360"/>
              <w:rPr>
                <w:rFonts w:ascii="Arial" w:hAnsi="Arial" w:cs="Arial"/>
                <w:b/>
                <w:bCs/>
                <w:sz w:val="20"/>
                <w:szCs w:val="20"/>
                <w:lang w:val="en-GB"/>
              </w:rPr>
            </w:pPr>
          </w:p>
        </w:tc>
        <w:tc>
          <w:tcPr>
            <w:tcW w:w="6052" w:type="dxa"/>
            <w:tcBorders>
              <w:top w:val="single" w:sz="4" w:space="0" w:color="000000"/>
              <w:left w:val="single" w:sz="4" w:space="0" w:color="000000"/>
              <w:bottom w:val="single" w:sz="4" w:space="0" w:color="000000"/>
              <w:right w:val="single" w:sz="4" w:space="0" w:color="000000"/>
            </w:tcBorders>
          </w:tcPr>
          <w:p w14:paraId="512BBEE7" w14:textId="77777777" w:rsidR="007C68A3" w:rsidRPr="00656C5B" w:rsidRDefault="00000000">
            <w:pPr>
              <w:rPr>
                <w:rFonts w:ascii="Arial" w:hAnsi="Arial" w:cs="Arial"/>
                <w:sz w:val="20"/>
                <w:szCs w:val="20"/>
              </w:rPr>
            </w:pPr>
            <w:r w:rsidRPr="00656C5B">
              <w:rPr>
                <w:rFonts w:ascii="Arial" w:hAnsi="Arial" w:cs="Arial"/>
                <w:sz w:val="20"/>
                <w:szCs w:val="20"/>
              </w:rPr>
              <w:t>NO. No ethical issues are apparent from the manuscript content. This assessment concerns the scientific content supplied for review; the reviewer should independently consider any journal-specific ethical requirements.</w:t>
            </w:r>
          </w:p>
        </w:tc>
        <w:tc>
          <w:tcPr>
            <w:tcW w:w="4167" w:type="dxa"/>
            <w:tcBorders>
              <w:top w:val="single" w:sz="4" w:space="0" w:color="000000"/>
              <w:left w:val="single" w:sz="4" w:space="0" w:color="000000"/>
              <w:bottom w:val="single" w:sz="4" w:space="0" w:color="000000"/>
              <w:right w:val="single" w:sz="4" w:space="0" w:color="000000"/>
            </w:tcBorders>
          </w:tcPr>
          <w:p w14:paraId="249E36AE" w14:textId="77777777" w:rsidR="007C68A3" w:rsidRPr="00656C5B" w:rsidRDefault="007C68A3">
            <w:pPr>
              <w:pStyle w:val="Heading2"/>
              <w:snapToGrid w:val="0"/>
              <w:jc w:val="left"/>
              <w:rPr>
                <w:rFonts w:ascii="Arial" w:hAnsi="Arial" w:cs="Arial"/>
                <w:b w:val="0"/>
                <w:lang w:val="en-GB" w:eastAsia="en-US"/>
              </w:rPr>
            </w:pPr>
          </w:p>
        </w:tc>
      </w:tr>
    </w:tbl>
    <w:p w14:paraId="275C6D53" w14:textId="77777777" w:rsidR="007C68A3" w:rsidRPr="00656C5B" w:rsidRDefault="007C68A3">
      <w:pPr>
        <w:rPr>
          <w:rFonts w:ascii="Arial" w:hAnsi="Arial" w:cs="Arial"/>
          <w:sz w:val="20"/>
          <w:szCs w:val="20"/>
          <w:lang w:val="en-GB"/>
        </w:rPr>
      </w:pPr>
    </w:p>
    <w:p w14:paraId="25860742" w14:textId="77777777" w:rsidR="00656C5B" w:rsidRPr="00656C5B" w:rsidRDefault="00656C5B" w:rsidP="00656C5B">
      <w:pPr>
        <w:suppressAutoHyphens w:val="0"/>
        <w:rPr>
          <w:rFonts w:ascii="Arial" w:hAnsi="Arial" w:cs="Arial"/>
          <w:b/>
          <w:sz w:val="20"/>
          <w:szCs w:val="20"/>
          <w:lang w:eastAsia="en-US"/>
        </w:rPr>
      </w:pPr>
    </w:p>
    <w:p w14:paraId="21D131BD" w14:textId="77777777" w:rsidR="00656C5B" w:rsidRPr="00656C5B" w:rsidRDefault="00656C5B" w:rsidP="00656C5B">
      <w:pPr>
        <w:suppressAutoHyphens w:val="0"/>
        <w:rPr>
          <w:rFonts w:ascii="Arial" w:hAnsi="Arial" w:cs="Arial"/>
          <w:b/>
          <w:sz w:val="20"/>
          <w:szCs w:val="20"/>
          <w:u w:val="single"/>
          <w:lang w:eastAsia="en-US"/>
        </w:rPr>
      </w:pPr>
      <w:r w:rsidRPr="00656C5B">
        <w:rPr>
          <w:rFonts w:ascii="Arial" w:hAnsi="Arial" w:cs="Arial"/>
          <w:b/>
          <w:sz w:val="20"/>
          <w:szCs w:val="20"/>
          <w:u w:val="single"/>
          <w:lang w:eastAsia="en-US"/>
        </w:rPr>
        <w:t>Reviewer details:</w:t>
      </w:r>
    </w:p>
    <w:p w14:paraId="5E16783C" w14:textId="77777777" w:rsidR="00656C5B" w:rsidRPr="00656C5B" w:rsidRDefault="00656C5B">
      <w:pPr>
        <w:rPr>
          <w:rFonts w:ascii="Arial" w:hAnsi="Arial" w:cs="Arial"/>
          <w:sz w:val="20"/>
          <w:szCs w:val="20"/>
          <w:lang w:val="en-GB"/>
        </w:rPr>
      </w:pPr>
    </w:p>
    <w:p w14:paraId="4D8CB818" w14:textId="15C945E3" w:rsidR="00656C5B" w:rsidRPr="00656C5B" w:rsidRDefault="00656C5B" w:rsidP="00656C5B">
      <w:pPr>
        <w:rPr>
          <w:rFonts w:ascii="Arial" w:hAnsi="Arial" w:cs="Arial"/>
          <w:sz w:val="20"/>
          <w:szCs w:val="20"/>
          <w:lang w:val="en-GB"/>
        </w:rPr>
      </w:pPr>
      <w:proofErr w:type="spellStart"/>
      <w:r w:rsidRPr="00656C5B">
        <w:rPr>
          <w:rFonts w:ascii="Arial" w:hAnsi="Arial" w:cs="Arial"/>
          <w:sz w:val="20"/>
          <w:szCs w:val="20"/>
          <w:lang w:val="en-GB"/>
        </w:rPr>
        <w:t>Sirasapalli</w:t>
      </w:r>
      <w:proofErr w:type="spellEnd"/>
      <w:r w:rsidRPr="00656C5B">
        <w:rPr>
          <w:rFonts w:ascii="Arial" w:hAnsi="Arial" w:cs="Arial"/>
          <w:sz w:val="20"/>
          <w:szCs w:val="20"/>
          <w:lang w:val="en-GB"/>
        </w:rPr>
        <w:t xml:space="preserve"> Bhargav Kiran</w:t>
      </w:r>
      <w:r w:rsidRPr="00656C5B">
        <w:rPr>
          <w:rFonts w:ascii="Arial" w:hAnsi="Arial" w:cs="Arial"/>
          <w:sz w:val="20"/>
          <w:szCs w:val="20"/>
          <w:lang w:val="en-GB"/>
        </w:rPr>
        <w:t xml:space="preserve">, </w:t>
      </w:r>
      <w:r w:rsidRPr="00656C5B">
        <w:rPr>
          <w:rFonts w:ascii="Arial" w:hAnsi="Arial" w:cs="Arial"/>
          <w:sz w:val="20"/>
          <w:szCs w:val="20"/>
          <w:lang w:val="en-GB"/>
        </w:rPr>
        <w:t>Rani Lakshmi Bai Central Agricultural University, India</w:t>
      </w:r>
    </w:p>
    <w:sectPr w:rsidR="00656C5B" w:rsidRPr="00656C5B">
      <w:headerReference w:type="default" r:id="rId7"/>
      <w:footerReference w:type="default" r:id="rId8"/>
      <w:pgSz w:w="16838" w:h="23811"/>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066CB" w14:textId="77777777" w:rsidR="00BF3CBC" w:rsidRDefault="00BF3CBC">
      <w:r>
        <w:separator/>
      </w:r>
    </w:p>
  </w:endnote>
  <w:endnote w:type="continuationSeparator" w:id="0">
    <w:p w14:paraId="19667A69" w14:textId="77777777" w:rsidR="00BF3CBC" w:rsidRDefault="00BF3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default"/>
  </w:font>
  <w:font w:name="Noto Serif CJK SC">
    <w:charset w:val="86"/>
    <w:family w:val="auto"/>
    <w:pitch w:val="default"/>
  </w:font>
  <w:font w:name="Lohit Devanaga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ＭＳ 明朝">
    <w:altName w:val="Segoe Print"/>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Arial;Arial">
    <w:altName w:val="Segoe Prin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default"/>
  </w:font>
  <w:font w:name="Noto Sans CJK SC">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F0273" w14:textId="77777777" w:rsidR="007C68A3" w:rsidRDefault="00000000">
    <w:pPr>
      <w:pStyle w:val="Footer"/>
      <w:jc w:val="right"/>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3</w:t>
    </w:r>
    <w:r>
      <w:rPr>
        <w:b/>
        <w:sz w:val="20"/>
      </w:rPr>
      <w:fldChar w:fldCharType="end"/>
    </w:r>
    <w:r>
      <w:rPr>
        <w:sz w:val="20"/>
      </w:rPr>
      <w:t xml:space="preserve"> of </w:t>
    </w:r>
    <w:r>
      <w:rPr>
        <w:b/>
        <w:sz w:val="20"/>
      </w:rPr>
      <w:fldChar w:fldCharType="begin"/>
    </w:r>
    <w:r>
      <w:rPr>
        <w:b/>
        <w:sz w:val="20"/>
      </w:rPr>
      <w:instrText xml:space="preserve"> NUMPAGES \* ARABIC </w:instrText>
    </w:r>
    <w:r>
      <w:rPr>
        <w:b/>
        <w:sz w:val="20"/>
      </w:rPr>
      <w:fldChar w:fldCharType="separate"/>
    </w:r>
    <w:r>
      <w:rPr>
        <w:b/>
        <w:sz w:val="20"/>
      </w:rPr>
      <w:t>3</w:t>
    </w:r>
    <w:r>
      <w:rPr>
        <w:b/>
        <w:sz w:val="20"/>
      </w:rPr>
      <w:fldChar w:fldCharType="end"/>
    </w:r>
    <w:r>
      <w:rPr>
        <w:b/>
        <w:sz w:val="20"/>
      </w:rPr>
      <w:br/>
      <w:t>V240326</w:t>
    </w:r>
  </w:p>
  <w:p w14:paraId="7A9E96A0" w14:textId="77777777" w:rsidR="007C68A3" w:rsidRDefault="007C68A3">
    <w:pPr>
      <w:pStyle w:val="Footer"/>
      <w:jc w:val="right"/>
      <w:rPr>
        <w:b/>
        <w:sz w:val="20"/>
      </w:rPr>
    </w:pPr>
  </w:p>
  <w:p w14:paraId="320DF05C" w14:textId="77777777" w:rsidR="007C68A3" w:rsidRDefault="007C68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908E4" w14:textId="77777777" w:rsidR="00BF3CBC" w:rsidRDefault="00BF3CBC">
      <w:r>
        <w:separator/>
      </w:r>
    </w:p>
  </w:footnote>
  <w:footnote w:type="continuationSeparator" w:id="0">
    <w:p w14:paraId="4DE8CB56" w14:textId="77777777" w:rsidR="00BF3CBC" w:rsidRDefault="00BF3C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88F7C" w14:textId="77777777" w:rsidR="007C68A3" w:rsidRDefault="007C68A3">
    <w:pPr>
      <w:jc w:val="center"/>
      <w:rPr>
        <w:rFonts w:ascii="Arial;Arial" w:hAnsi="Arial;Arial" w:cs="Arial;Arial"/>
        <w:b/>
        <w:bCs/>
        <w:color w:val="003399"/>
        <w:szCs w:val="20"/>
        <w:u w:val="single"/>
        <w:lang w:val="en-GB"/>
      </w:rPr>
    </w:pPr>
  </w:p>
  <w:p w14:paraId="3EE1DAE1" w14:textId="77777777" w:rsidR="007C68A3" w:rsidRDefault="00000000">
    <w:pPr>
      <w:spacing w:before="280" w:after="280"/>
      <w:jc w:val="center"/>
      <w:rPr>
        <w:bCs/>
        <w:color w:val="000000"/>
        <w:sz w:val="20"/>
        <w:highlight w:val="lightGray"/>
        <w:lang w:val="en-GB"/>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208E"/>
    <w:multiLevelType w:val="multilevel"/>
    <w:tmpl w:val="0053208E"/>
    <w:lvl w:ilvl="0">
      <w:start w:val="1"/>
      <w:numFmt w:val="none"/>
      <w:suff w:val="nothing"/>
      <w:lvlText w:val=""/>
      <w:lvlJc w:val="left"/>
      <w:pPr>
        <w:tabs>
          <w:tab w:val="left" w:pos="0"/>
        </w:tabs>
        <w:ind w:left="0" w:firstLine="0"/>
      </w:pPr>
    </w:lvl>
    <w:lvl w:ilvl="1">
      <w:start w:val="1"/>
      <w:numFmt w:val="none"/>
      <w:pStyle w:val="Heading2"/>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pStyle w:val="Heading4"/>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num w:numId="1" w16cid:durableId="157304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NotTrackMoves/>
  <w:defaultTabStop w:val="720"/>
  <w:autoHyphenation/>
  <w:hyphenationZone w:val="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tLAwNDAyNzA1MTAztDRV0lEKTi0uzszPAykwrwUAxMFWDiwAAAA="/>
  </w:docVars>
  <w:rsids>
    <w:rsidRoot w:val="007C68A3"/>
    <w:rsid w:val="00072B53"/>
    <w:rsid w:val="00656C5B"/>
    <w:rsid w:val="007C68A3"/>
    <w:rsid w:val="0096295C"/>
    <w:rsid w:val="00BF3CBC"/>
    <w:rsid w:val="00EB4369"/>
    <w:rsid w:val="00F268A2"/>
    <w:rsid w:val="00FC392B"/>
    <w:rsid w:val="1D9B3C5B"/>
    <w:rsid w:val="503743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F3E087"/>
  <w15:docId w15:val="{4C1F0E60-C373-4B64-BCF2-01C331CEF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qFormat="1"/>
    <w:lsdException w:name="List" w:qFormat="1"/>
    <w:lsdException w:name="Title" w:qFormat="1"/>
    <w:lsdException w:name="Default Paragraph Font" w:qFormat="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rFonts w:ascii="Times New Roman" w:eastAsia="Times New Roman" w:hAnsi="Times New Roman" w:cs="Times New Roman"/>
      <w:sz w:val="24"/>
      <w:szCs w:val="24"/>
      <w:lang w:eastAsia="zh-CN"/>
    </w:rPr>
  </w:style>
  <w:style w:type="paragraph" w:styleId="Heading2">
    <w:name w:val="heading 2"/>
    <w:basedOn w:val="Normal"/>
    <w:next w:val="Normal"/>
    <w:qFormat/>
    <w:pPr>
      <w:keepNext/>
      <w:numPr>
        <w:ilvl w:val="1"/>
        <w:numId w:val="1"/>
      </w:numPr>
      <w:jc w:val="both"/>
      <w:outlineLvl w:val="1"/>
    </w:pPr>
    <w:rPr>
      <w:rFonts w:ascii="Helvetica" w:eastAsia="MS Mincho;ＭＳ 明朝" w:hAnsi="Helvetica" w:cs="Helvetica"/>
      <w:b/>
      <w:bCs/>
      <w:sz w:val="20"/>
      <w:szCs w:val="20"/>
      <w:lang w:val="fr-FR"/>
    </w:rPr>
  </w:style>
  <w:style w:type="paragraph" w:styleId="Heading4">
    <w:name w:val="heading 4"/>
    <w:basedOn w:val="Normal"/>
    <w:next w:val="BodyText"/>
    <w:qFormat/>
    <w:pPr>
      <w:numPr>
        <w:ilvl w:val="3"/>
        <w:numId w:val="1"/>
      </w:numPr>
      <w:spacing w:before="280" w:after="280"/>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jc w:val="both"/>
    </w:pPr>
    <w:rPr>
      <w:rFonts w:ascii="Helvetica" w:eastAsia="MS Mincho;ＭＳ 明朝" w:hAnsi="Helvetica" w:cs="Helvetica"/>
      <w:lang w:val="fr-FR"/>
    </w:rPr>
  </w:style>
  <w:style w:type="paragraph" w:styleId="Caption">
    <w:name w:val="caption"/>
    <w:basedOn w:val="Normal"/>
    <w:qFormat/>
    <w:pPr>
      <w:suppressLineNumbers/>
      <w:spacing w:before="120" w:after="120"/>
    </w:pPr>
    <w:rPr>
      <w:rFonts w:cs="Lohit Devanagari"/>
      <w:i/>
      <w:iCs/>
    </w:rPr>
  </w:style>
  <w:style w:type="character" w:styleId="FollowedHyperlink">
    <w:name w:val="FollowedHyperlink"/>
    <w:rPr>
      <w:color w:val="800080"/>
      <w:u w:val="single"/>
    </w:rPr>
  </w:style>
  <w:style w:type="paragraph" w:styleId="Footer">
    <w:name w:val="footer"/>
    <w:basedOn w:val="Normal"/>
    <w:qFormat/>
  </w:style>
  <w:style w:type="paragraph" w:styleId="Header">
    <w:name w:val="header"/>
    <w:basedOn w:val="Normal"/>
    <w:qFormat/>
  </w:style>
  <w:style w:type="character" w:styleId="Hyperlink">
    <w:name w:val="Hyperlink"/>
    <w:qFormat/>
    <w:rPr>
      <w:color w:val="0000FF"/>
      <w:u w:val="single"/>
    </w:rPr>
  </w:style>
  <w:style w:type="paragraph" w:styleId="List">
    <w:name w:val="List"/>
    <w:basedOn w:val="BodyText"/>
    <w:qFormat/>
    <w:rPr>
      <w:rFonts w:cs="Lohit Devanagari"/>
    </w:rPr>
  </w:style>
  <w:style w:type="paragraph" w:styleId="NormalWeb">
    <w:name w:val="Normal (Web)"/>
    <w:basedOn w:val="Normal"/>
    <w:qFormat/>
    <w:pPr>
      <w:spacing w:before="280" w:after="280"/>
    </w:pPr>
    <w:rPr>
      <w:rFonts w:ascii="Arial Unicode MS" w:eastAsia="Arial Unicode MS" w:hAnsi="Arial Unicode MS" w:cs="Arial Unicode MS"/>
    </w:rPr>
  </w:style>
  <w:style w:type="character" w:customStyle="1" w:styleId="WW8Num2z0">
    <w:name w:val="WW8Num2z0"/>
    <w:qFormat/>
  </w:style>
  <w:style w:type="character" w:customStyle="1" w:styleId="WW8Num3z0">
    <w:name w:val="WW8Num3z0"/>
    <w:qFormat/>
  </w:style>
  <w:style w:type="character" w:customStyle="1" w:styleId="WW8Num5z0">
    <w:name w:val="WW8Num5z0"/>
    <w:qFormat/>
  </w:style>
  <w:style w:type="character" w:customStyle="1" w:styleId="WW8Num6z0">
    <w:name w:val="WW8Num6z0"/>
    <w:qFormat/>
    <w:rPr>
      <w:rFonts w:ascii="Arial;Arial" w:hAnsi="Arial;Arial" w:cs="Arial;Arial"/>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9z0">
    <w:name w:val="WW8Num9z0"/>
    <w:qFormat/>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Heading2Char">
    <w:name w:val="Heading 2 Char"/>
    <w:qFormat/>
    <w:rPr>
      <w:rFonts w:ascii="Helvetica" w:eastAsia="MS Mincho;ＭＳ 明朝" w:hAnsi="Helvetica" w:cs="Helvetica"/>
      <w:b/>
      <w:bCs/>
      <w:sz w:val="20"/>
      <w:szCs w:val="20"/>
      <w:lang w:val="fr-FR"/>
    </w:rPr>
  </w:style>
  <w:style w:type="character" w:customStyle="1" w:styleId="Heading4Char">
    <w:name w:val="Heading 4 Char"/>
    <w:qFormat/>
    <w:rPr>
      <w:rFonts w:ascii="Arial Unicode MS" w:eastAsia="Arial Unicode MS" w:hAnsi="Arial Unicode MS" w:cs="Arial Unicode MS"/>
      <w:b/>
      <w:bCs/>
      <w:sz w:val="24"/>
      <w:szCs w:val="24"/>
      <w:lang w:val="en-US"/>
    </w:rPr>
  </w:style>
  <w:style w:type="character" w:customStyle="1" w:styleId="BodyTextChar">
    <w:name w:val="Body Text Char"/>
    <w:qFormat/>
    <w:rPr>
      <w:rFonts w:ascii="Helvetica" w:eastAsia="MS Mincho;ＭＳ 明朝" w:hAnsi="Helvetica" w:cs="Helvetica"/>
      <w:sz w:val="24"/>
      <w:szCs w:val="24"/>
      <w:lang w:val="fr-FR"/>
    </w:rPr>
  </w:style>
  <w:style w:type="character" w:customStyle="1" w:styleId="HeaderChar">
    <w:name w:val="Header Char"/>
    <w:qFormat/>
    <w:rPr>
      <w:rFonts w:ascii="Times New Roman" w:eastAsia="Times New Roman" w:hAnsi="Times New Roman" w:cs="Times New Roman"/>
      <w:sz w:val="24"/>
      <w:szCs w:val="24"/>
      <w:lang w:val="en-US"/>
    </w:rPr>
  </w:style>
  <w:style w:type="character" w:customStyle="1" w:styleId="FooterChar">
    <w:name w:val="Footer Char"/>
    <w:qFormat/>
    <w:rPr>
      <w:rFonts w:ascii="Times New Roman" w:eastAsia="Times New Roman" w:hAnsi="Times New Roman" w:cs="Times New Roman"/>
      <w:sz w:val="24"/>
      <w:szCs w:val="24"/>
      <w:lang w:val="en-US"/>
    </w:rPr>
  </w:style>
  <w:style w:type="character" w:customStyle="1" w:styleId="NichtaufgelsteErwhnung">
    <w:name w:val="Nicht aufgelöste Erwähnung"/>
    <w:qFormat/>
    <w:rPr>
      <w:color w:val="605E5C"/>
      <w:shd w:val="clear" w:color="auto" w:fill="E1DFDD"/>
    </w:rPr>
  </w:style>
  <w:style w:type="character" w:customStyle="1" w:styleId="UnresolvedMention1">
    <w:name w:val="Unresolved Mention1"/>
    <w:qFormat/>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ListParagraph">
    <w:name w:val="List Paragraph"/>
    <w:basedOn w:val="Normal"/>
    <w:qFormat/>
    <w:pPr>
      <w:ind w:left="720"/>
      <w:contextualSpacing/>
    </w:pPr>
  </w:style>
  <w:style w:type="paragraph" w:customStyle="1" w:styleId="Revision1">
    <w:name w:val="Revision1"/>
    <w:qFormat/>
    <w:pPr>
      <w:suppressAutoHyphens/>
    </w:pPr>
    <w:rPr>
      <w:rFonts w:ascii="Calibri" w:eastAsia="Calibri" w:hAnsi="Calibri" w:cs="Times New Roman"/>
      <w:sz w:val="22"/>
      <w:szCs w:val="22"/>
      <w:lang w:eastAsia="zh-CN"/>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1620</TotalTime>
  <Pages>2</Pages>
  <Words>1333</Words>
  <Characters>7601</Characters>
  <Application>Microsoft Office Word</Application>
  <DocSecurity>0</DocSecurity>
  <Lines>63</Lines>
  <Paragraphs>17</Paragraphs>
  <ScaleCrop>false</ScaleCrop>
  <Company/>
  <LinksUpToDate>false</LinksUpToDate>
  <CharactersWithSpaces>8917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Editor-11</cp:lastModifiedBy>
  <cp:revision>53</cp:revision>
  <dcterms:created xsi:type="dcterms:W3CDTF">2026-03-02T07:49:00Z</dcterms:created>
  <dcterms:modified xsi:type="dcterms:W3CDTF">2026-09-16T10:09:00Z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KSOTemplateDocerSaveRecord">
    <vt:lpwstr>eyJoZGlkIjoiNWEwYTlkZTg3YzkxMzExODkzY2E3OGI3ZGQ1ZDFhMjMiLCJ1c2VySWQiOiI1Njc1OTk1MzAzNzkifQ==</vt:lpwstr>
  </property>
  <property fmtid="{D5CDD505-2E9C-101B-9397-08002B2CF9AE}" pid="4" name="KSOProductBuildVer">
    <vt:lpwstr>1033-12.1.0.28485</vt:lpwstr>
  </property>
  <property fmtid="{D5CDD505-2E9C-101B-9397-08002B2CF9AE}" pid="5" name="ICV">
    <vt:lpwstr>4AAF83B5A03144D0B76D7EC1FD88D92C_12</vt:lpwstr>
  </property>
</Properties>
</file>