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000" w:firstRow="0" w:lastRow="0" w:firstColumn="0" w:lastColumn="0" w:noHBand="0" w:noVBand="0"/>
      </w:tblPr>
      <w:tblGrid>
        <w:gridCol w:w="3295"/>
        <w:gridCol w:w="10596"/>
      </w:tblGrid>
      <w:tr w:rsidR="00052E17" w:rsidRPr="00BA2F02" w14:paraId="7E44B4AF"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23C8990E" w14:textId="77777777" w:rsidR="00052E17" w:rsidRPr="00BA2F02" w:rsidRDefault="005E011D">
            <w:pPr>
              <w:pStyle w:val="BodyText"/>
              <w:ind w:left="90"/>
              <w:jc w:val="left"/>
              <w:rPr>
                <w:rFonts w:ascii="Arial" w:hAnsi="Arial" w:cs="Arial"/>
                <w:bCs/>
                <w:sz w:val="20"/>
                <w:szCs w:val="20"/>
                <w:lang w:val="en-GB" w:eastAsia="en-US"/>
              </w:rPr>
            </w:pPr>
            <w:r w:rsidRPr="00BA2F02">
              <w:rPr>
                <w:rFonts w:ascii="Arial" w:hAnsi="Arial" w:cs="Arial"/>
                <w:bCs/>
                <w:sz w:val="20"/>
                <w:szCs w:val="20"/>
                <w:lang w:val="en-GB" w:eastAsia="en-US"/>
              </w:rPr>
              <w:t>Book Name:</w:t>
            </w:r>
          </w:p>
        </w:tc>
        <w:tc>
          <w:tcPr>
            <w:tcW w:w="10434" w:type="dxa"/>
            <w:tcBorders>
              <w:top w:val="single" w:sz="4" w:space="0" w:color="000000"/>
              <w:left w:val="single" w:sz="4" w:space="0" w:color="000000"/>
              <w:bottom w:val="single" w:sz="4" w:space="0" w:color="000000"/>
              <w:right w:val="single" w:sz="4" w:space="0" w:color="000000"/>
            </w:tcBorders>
          </w:tcPr>
          <w:p w14:paraId="61A47C62" w14:textId="77777777" w:rsidR="00052E17" w:rsidRPr="00BA2F02" w:rsidRDefault="005E011D">
            <w:pPr>
              <w:rPr>
                <w:rFonts w:ascii="Arial" w:hAnsi="Arial" w:cs="Arial"/>
                <w:b/>
                <w:bCs/>
                <w:color w:val="0000FF"/>
                <w:sz w:val="20"/>
                <w:szCs w:val="20"/>
                <w:lang w:val="en-GB"/>
              </w:rPr>
            </w:pPr>
            <w:r w:rsidRPr="00BA2F02">
              <w:rPr>
                <w:rFonts w:ascii="Arial" w:hAnsi="Arial" w:cs="Arial"/>
                <w:b/>
                <w:bCs/>
                <w:color w:val="0000FF"/>
                <w:sz w:val="20"/>
                <w:szCs w:val="20"/>
                <w:lang w:val="en-GB"/>
              </w:rPr>
              <w:t>Plant Adaptation in a Changing Climate: From Molecular Mechanisms to Ecosystem Resilience</w:t>
            </w:r>
          </w:p>
        </w:tc>
      </w:tr>
      <w:tr w:rsidR="00052E17" w:rsidRPr="00BA2F02" w14:paraId="39B8F33B"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2CD48BCC" w14:textId="77777777" w:rsidR="00052E17" w:rsidRPr="00BA2F02" w:rsidRDefault="005E011D">
            <w:pPr>
              <w:pStyle w:val="BodyText"/>
              <w:ind w:left="90"/>
              <w:jc w:val="left"/>
              <w:rPr>
                <w:rFonts w:ascii="Arial" w:hAnsi="Arial" w:cs="Arial"/>
                <w:bCs/>
                <w:sz w:val="20"/>
                <w:szCs w:val="20"/>
                <w:lang w:val="en-GB" w:eastAsia="en-US"/>
              </w:rPr>
            </w:pPr>
            <w:r w:rsidRPr="00BA2F02">
              <w:rPr>
                <w:rFonts w:ascii="Arial" w:hAnsi="Arial" w:cs="Arial"/>
                <w:bCs/>
                <w:sz w:val="20"/>
                <w:szCs w:val="20"/>
                <w:lang w:val="en-GB" w:eastAsia="en-US"/>
              </w:rPr>
              <w:t>Manuscript Number:</w:t>
            </w:r>
          </w:p>
        </w:tc>
        <w:tc>
          <w:tcPr>
            <w:tcW w:w="10434" w:type="dxa"/>
            <w:tcBorders>
              <w:top w:val="single" w:sz="4" w:space="0" w:color="000000"/>
              <w:left w:val="single" w:sz="4" w:space="0" w:color="000000"/>
              <w:bottom w:val="single" w:sz="4" w:space="0" w:color="000000"/>
              <w:right w:val="single" w:sz="4" w:space="0" w:color="000000"/>
            </w:tcBorders>
          </w:tcPr>
          <w:p w14:paraId="7103CC13" w14:textId="77777777" w:rsidR="00052E17" w:rsidRPr="00BA2F02" w:rsidRDefault="005E011D">
            <w:pPr>
              <w:pStyle w:val="NormalWeb"/>
              <w:spacing w:before="0" w:after="0"/>
              <w:rPr>
                <w:rFonts w:ascii="Arial" w:hAnsi="Arial" w:cs="Arial"/>
                <w:b/>
                <w:bCs/>
                <w:sz w:val="20"/>
                <w:szCs w:val="20"/>
                <w:lang w:val="en-GB"/>
              </w:rPr>
            </w:pPr>
            <w:r w:rsidRPr="00BA2F02">
              <w:rPr>
                <w:rFonts w:ascii="Arial" w:hAnsi="Arial" w:cs="Arial"/>
                <w:b/>
                <w:bCs/>
                <w:sz w:val="20"/>
                <w:szCs w:val="20"/>
                <w:lang w:val="en-GB"/>
              </w:rPr>
              <w:t>Ms_BPR_8074_1</w:t>
            </w:r>
          </w:p>
        </w:tc>
      </w:tr>
      <w:tr w:rsidR="00052E17" w:rsidRPr="00BA2F02" w14:paraId="49A11BD7"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075801DE" w14:textId="77777777" w:rsidR="00052E17" w:rsidRPr="00BA2F02" w:rsidRDefault="005E011D">
            <w:pPr>
              <w:pStyle w:val="BodyText"/>
              <w:ind w:left="90"/>
              <w:jc w:val="left"/>
              <w:rPr>
                <w:rFonts w:ascii="Arial" w:hAnsi="Arial" w:cs="Arial"/>
                <w:bCs/>
                <w:sz w:val="20"/>
                <w:szCs w:val="20"/>
                <w:lang w:val="en-GB" w:eastAsia="en-US"/>
              </w:rPr>
            </w:pPr>
            <w:r w:rsidRPr="00BA2F02">
              <w:rPr>
                <w:rFonts w:ascii="Arial" w:hAnsi="Arial" w:cs="Arial"/>
                <w:bCs/>
                <w:sz w:val="20"/>
                <w:szCs w:val="20"/>
                <w:lang w:val="en-GB" w:eastAsia="en-US"/>
              </w:rPr>
              <w:t xml:space="preserve">Title of the Manuscript: </w:t>
            </w:r>
          </w:p>
        </w:tc>
        <w:tc>
          <w:tcPr>
            <w:tcW w:w="10434" w:type="dxa"/>
            <w:tcBorders>
              <w:top w:val="single" w:sz="4" w:space="0" w:color="000000"/>
              <w:left w:val="single" w:sz="4" w:space="0" w:color="000000"/>
              <w:bottom w:val="single" w:sz="4" w:space="0" w:color="000000"/>
              <w:right w:val="single" w:sz="4" w:space="0" w:color="000000"/>
            </w:tcBorders>
          </w:tcPr>
          <w:p w14:paraId="564C568C" w14:textId="77777777" w:rsidR="00052E17" w:rsidRPr="00BA2F02" w:rsidRDefault="005E011D">
            <w:pPr>
              <w:pStyle w:val="NormalWeb"/>
              <w:spacing w:before="0" w:after="0"/>
              <w:rPr>
                <w:rFonts w:ascii="Arial" w:hAnsi="Arial" w:cs="Arial"/>
                <w:b/>
                <w:sz w:val="20"/>
                <w:szCs w:val="20"/>
                <w:lang w:val="en-GB"/>
              </w:rPr>
            </w:pPr>
            <w:r w:rsidRPr="00BA2F02">
              <w:rPr>
                <w:rFonts w:ascii="Arial" w:hAnsi="Arial" w:cs="Arial"/>
                <w:b/>
                <w:sz w:val="20"/>
                <w:szCs w:val="20"/>
                <w:lang w:val="en-GB"/>
              </w:rPr>
              <w:t>Plant Adaptation to Compound Climate Extremes: Molecular Crosstalk, Stress Memory and Resilience across Biological Scales</w:t>
            </w:r>
          </w:p>
        </w:tc>
      </w:tr>
      <w:tr w:rsidR="00052E17" w:rsidRPr="00BA2F02" w14:paraId="7CD5A9D5"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44B5DEEC" w14:textId="77777777" w:rsidR="00052E17" w:rsidRPr="00BA2F02" w:rsidRDefault="005E011D">
            <w:pPr>
              <w:pStyle w:val="BodyText"/>
              <w:ind w:left="90"/>
              <w:jc w:val="left"/>
              <w:rPr>
                <w:rFonts w:ascii="Arial" w:hAnsi="Arial" w:cs="Arial"/>
                <w:bCs/>
                <w:sz w:val="20"/>
                <w:szCs w:val="20"/>
                <w:lang w:val="en-GB" w:eastAsia="en-US"/>
              </w:rPr>
            </w:pPr>
            <w:r w:rsidRPr="00BA2F02">
              <w:rPr>
                <w:rFonts w:ascii="Arial" w:hAnsi="Arial" w:cs="Arial"/>
                <w:bCs/>
                <w:sz w:val="20"/>
                <w:szCs w:val="20"/>
                <w:lang w:val="en-GB" w:eastAsia="en-US"/>
              </w:rPr>
              <w:t>Type of the Article</w:t>
            </w:r>
          </w:p>
        </w:tc>
        <w:tc>
          <w:tcPr>
            <w:tcW w:w="10434" w:type="dxa"/>
            <w:tcBorders>
              <w:top w:val="single" w:sz="4" w:space="0" w:color="000000"/>
              <w:left w:val="single" w:sz="4" w:space="0" w:color="000000"/>
              <w:bottom w:val="single" w:sz="4" w:space="0" w:color="000000"/>
              <w:right w:val="single" w:sz="4" w:space="0" w:color="000000"/>
            </w:tcBorders>
          </w:tcPr>
          <w:p w14:paraId="1035D915" w14:textId="77777777" w:rsidR="00052E17" w:rsidRPr="00BA2F02" w:rsidRDefault="005E011D">
            <w:pPr>
              <w:pStyle w:val="NormalWeb"/>
              <w:spacing w:before="0" w:after="0"/>
              <w:rPr>
                <w:rFonts w:ascii="Arial" w:hAnsi="Arial" w:cs="Arial"/>
                <w:b/>
                <w:sz w:val="20"/>
                <w:szCs w:val="20"/>
                <w:lang w:val="en-GB"/>
              </w:rPr>
            </w:pPr>
            <w:r w:rsidRPr="00BA2F02">
              <w:rPr>
                <w:rFonts w:ascii="Arial" w:hAnsi="Arial" w:cs="Arial"/>
                <w:b/>
                <w:sz w:val="20"/>
                <w:szCs w:val="20"/>
                <w:lang w:val="en-GB"/>
              </w:rPr>
              <w:t>REVIEW ARTICLE</w:t>
            </w:r>
          </w:p>
        </w:tc>
      </w:tr>
    </w:tbl>
    <w:p w14:paraId="2BE13ADB" w14:textId="77777777" w:rsidR="00052E17" w:rsidRPr="00BA2F02" w:rsidRDefault="00052E17">
      <w:pPr>
        <w:pStyle w:val="BodyText"/>
        <w:rPr>
          <w:rFonts w:ascii="Arial" w:hAnsi="Arial" w:cs="Arial"/>
          <w:b/>
          <w:bCs/>
          <w:sz w:val="20"/>
          <w:szCs w:val="20"/>
          <w:u w:val="single"/>
          <w:lang w:val="en-GB"/>
        </w:rPr>
      </w:pPr>
    </w:p>
    <w:p w14:paraId="3995A6CF" w14:textId="77777777" w:rsidR="00052E17" w:rsidRPr="00BA2F02" w:rsidRDefault="00052E17">
      <w:pPr>
        <w:pStyle w:val="BodyText"/>
        <w:rPr>
          <w:rFonts w:ascii="Arial" w:hAnsi="Arial" w:cs="Arial"/>
          <w:sz w:val="20"/>
          <w:szCs w:val="20"/>
          <w:lang w:val="en-GB"/>
        </w:rPr>
      </w:pPr>
    </w:p>
    <w:p w14:paraId="3D2D136A" w14:textId="77777777" w:rsidR="00052E17" w:rsidRPr="00BA2F02" w:rsidRDefault="005E011D">
      <w:pPr>
        <w:pStyle w:val="BodyText"/>
        <w:rPr>
          <w:rFonts w:ascii="Arial" w:hAnsi="Arial" w:cs="Arial"/>
          <w:b/>
          <w:sz w:val="20"/>
          <w:szCs w:val="20"/>
          <w:u w:val="single"/>
          <w:lang w:val="en-GB"/>
        </w:rPr>
      </w:pPr>
      <w:r w:rsidRPr="00BA2F02">
        <w:rPr>
          <w:rFonts w:ascii="Arial" w:hAnsi="Arial" w:cs="Arial"/>
          <w:b/>
          <w:sz w:val="20"/>
          <w:szCs w:val="20"/>
          <w:highlight w:val="yellow"/>
          <w:u w:val="single"/>
          <w:lang w:val="en-GB"/>
        </w:rPr>
        <w:t>PART 1 (Importance of the manuscript)</w:t>
      </w:r>
    </w:p>
    <w:p w14:paraId="054E968A" w14:textId="77777777" w:rsidR="00052E17" w:rsidRPr="00BA2F02" w:rsidRDefault="00052E17">
      <w:pPr>
        <w:pStyle w:val="BodyText"/>
        <w:ind w:left="1440"/>
        <w:rPr>
          <w:rFonts w:ascii="Arial" w:hAnsi="Arial" w:cs="Arial"/>
          <w:b/>
          <w:bCs/>
          <w:sz w:val="20"/>
          <w:szCs w:val="20"/>
          <w:u w:val="single"/>
          <w:lang w:val="en-GB"/>
        </w:rPr>
      </w:pPr>
    </w:p>
    <w:p w14:paraId="32F1D51F" w14:textId="77777777" w:rsidR="00052E17" w:rsidRPr="00BA2F02" w:rsidRDefault="00052E17">
      <w:pPr>
        <w:pStyle w:val="BodyText"/>
        <w:ind w:left="1440"/>
        <w:rPr>
          <w:rFonts w:ascii="Arial" w:hAnsi="Arial" w:cs="Arial"/>
          <w:bCs/>
          <w:sz w:val="20"/>
          <w:szCs w:val="20"/>
          <w:lang w:val="en-GB"/>
        </w:rPr>
      </w:pPr>
    </w:p>
    <w:tbl>
      <w:tblPr>
        <w:tblW w:w="4900" w:type="pct"/>
        <w:jc w:val="center"/>
        <w:tblLayout w:type="fixed"/>
        <w:tblLook w:val="0000" w:firstRow="0" w:lastRow="0" w:firstColumn="0" w:lastColumn="0" w:noHBand="0" w:noVBand="0"/>
      </w:tblPr>
      <w:tblGrid>
        <w:gridCol w:w="4970"/>
        <w:gridCol w:w="5123"/>
        <w:gridCol w:w="3798"/>
      </w:tblGrid>
      <w:tr w:rsidR="00052E17" w:rsidRPr="00BA2F02" w14:paraId="2B0F49B2"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0289C774" w14:textId="77777777" w:rsidR="00052E17" w:rsidRPr="00BA2F02" w:rsidRDefault="00052E17">
            <w:pPr>
              <w:pStyle w:val="Heading2"/>
              <w:snapToGrid w:val="0"/>
              <w:jc w:val="left"/>
              <w:rPr>
                <w:rFonts w:ascii="Arial" w:hAnsi="Arial" w:cs="Arial"/>
                <w:lang w:val="en-GB" w:eastAsia="en-US"/>
              </w:rPr>
            </w:pPr>
            <w:bookmarkStart w:id="0" w:name="_Hlk170903434"/>
            <w:bookmarkEnd w:id="0"/>
          </w:p>
        </w:tc>
        <w:tc>
          <w:tcPr>
            <w:tcW w:w="5044" w:type="dxa"/>
            <w:tcBorders>
              <w:top w:val="single" w:sz="4" w:space="0" w:color="000000"/>
              <w:left w:val="single" w:sz="4" w:space="0" w:color="000000"/>
              <w:bottom w:val="single" w:sz="4" w:space="0" w:color="000000"/>
              <w:right w:val="single" w:sz="4" w:space="0" w:color="000000"/>
            </w:tcBorders>
          </w:tcPr>
          <w:p w14:paraId="7AB561A9" w14:textId="77777777" w:rsidR="00052E17" w:rsidRPr="00BA2F02" w:rsidRDefault="005E011D">
            <w:pPr>
              <w:pStyle w:val="Heading2"/>
              <w:jc w:val="left"/>
              <w:rPr>
                <w:rFonts w:ascii="Arial" w:hAnsi="Arial" w:cs="Arial"/>
                <w:lang w:val="en-GB" w:eastAsia="en-US"/>
              </w:rPr>
            </w:pPr>
            <w:r w:rsidRPr="00BA2F02">
              <w:rPr>
                <w:rFonts w:ascii="Arial" w:hAnsi="Arial" w:cs="Arial"/>
                <w:lang w:val="en-GB" w:eastAsia="en-US"/>
              </w:rPr>
              <w:t>Comments of the Reviewers</w:t>
            </w:r>
          </w:p>
        </w:tc>
        <w:tc>
          <w:tcPr>
            <w:tcW w:w="3740" w:type="dxa"/>
            <w:tcBorders>
              <w:top w:val="single" w:sz="4" w:space="0" w:color="000000"/>
              <w:left w:val="single" w:sz="4" w:space="0" w:color="000000"/>
              <w:bottom w:val="single" w:sz="4" w:space="0" w:color="000000"/>
              <w:right w:val="single" w:sz="4" w:space="0" w:color="000000"/>
            </w:tcBorders>
          </w:tcPr>
          <w:p w14:paraId="1B709D44" w14:textId="77777777" w:rsidR="00052E17" w:rsidRPr="00BA2F02" w:rsidRDefault="005E011D">
            <w:pPr>
              <w:spacing w:after="160" w:line="257" w:lineRule="auto"/>
              <w:rPr>
                <w:rFonts w:ascii="Arial" w:hAnsi="Arial" w:cs="Arial"/>
                <w:sz w:val="20"/>
                <w:szCs w:val="20"/>
              </w:rPr>
            </w:pPr>
            <w:r w:rsidRPr="00BA2F02">
              <w:rPr>
                <w:rFonts w:ascii="Arial" w:eastAsia="Calibri" w:hAnsi="Arial" w:cs="Arial"/>
                <w:b/>
                <w:kern w:val="2"/>
                <w:sz w:val="20"/>
                <w:szCs w:val="20"/>
                <w:lang w:val="en-GB"/>
              </w:rPr>
              <w:t>Author’s Feedback</w:t>
            </w:r>
            <w:r w:rsidRPr="00BA2F02">
              <w:rPr>
                <w:rFonts w:ascii="Arial" w:eastAsia="Calibri" w:hAnsi="Arial" w:cs="Arial"/>
                <w:kern w:val="2"/>
                <w:sz w:val="20"/>
                <w:szCs w:val="20"/>
                <w:lang w:val="en-GB"/>
              </w:rPr>
              <w:t xml:space="preserve"> </w:t>
            </w:r>
          </w:p>
          <w:p w14:paraId="4A4DF07A" w14:textId="77777777" w:rsidR="00052E17" w:rsidRPr="00BA2F02" w:rsidRDefault="00052E17">
            <w:pPr>
              <w:pStyle w:val="Heading2"/>
              <w:jc w:val="left"/>
              <w:rPr>
                <w:rFonts w:ascii="Arial" w:eastAsia="Calibri" w:hAnsi="Arial" w:cs="Arial"/>
                <w:b w:val="0"/>
                <w:kern w:val="2"/>
                <w:lang w:val="en-GB" w:eastAsia="en-US"/>
              </w:rPr>
            </w:pPr>
          </w:p>
        </w:tc>
      </w:tr>
      <w:tr w:rsidR="00052E17" w:rsidRPr="00BA2F02" w14:paraId="3685D07A"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048AEF2F" w14:textId="77777777" w:rsidR="00052E17" w:rsidRPr="00BA2F02" w:rsidRDefault="005E011D">
            <w:pPr>
              <w:rPr>
                <w:rFonts w:ascii="Arial" w:eastAsia="MS Mincho;ＭＳ 明朝" w:hAnsi="Arial" w:cs="Arial"/>
                <w:bCs/>
                <w:sz w:val="20"/>
                <w:szCs w:val="20"/>
                <w:lang w:val="en-GB"/>
              </w:rPr>
            </w:pPr>
            <w:r w:rsidRPr="00BA2F02">
              <w:rPr>
                <w:rFonts w:ascii="Arial" w:hAnsi="Arial" w:cs="Arial"/>
                <w:b/>
                <w:bCs/>
                <w:sz w:val="20"/>
                <w:szCs w:val="20"/>
                <w:lang w:val="en-GB"/>
              </w:rPr>
              <w:t>Please write a few sentences regarding the importance of this manuscript for the scientific community.</w:t>
            </w:r>
            <w:r w:rsidRPr="00BA2F02">
              <w:rPr>
                <w:rFonts w:ascii="Arial" w:hAnsi="Arial" w:cs="Arial"/>
                <w:bCs/>
                <w:sz w:val="20"/>
                <w:szCs w:val="20"/>
                <w:lang w:val="en-GB"/>
              </w:rPr>
              <w:t xml:space="preserve"> A minimum of 3-4 sentences may be required for this part.</w:t>
            </w:r>
          </w:p>
        </w:tc>
        <w:tc>
          <w:tcPr>
            <w:tcW w:w="5044" w:type="dxa"/>
            <w:tcBorders>
              <w:top w:val="single" w:sz="4" w:space="0" w:color="000000"/>
              <w:left w:val="single" w:sz="4" w:space="0" w:color="000000"/>
              <w:bottom w:val="single" w:sz="4" w:space="0" w:color="000000"/>
              <w:right w:val="single" w:sz="4" w:space="0" w:color="000000"/>
            </w:tcBorders>
          </w:tcPr>
          <w:p w14:paraId="6106966B" w14:textId="77777777" w:rsidR="00052E17" w:rsidRPr="00BA2F02" w:rsidRDefault="005E011D">
            <w:pPr>
              <w:rPr>
                <w:rFonts w:ascii="Arial" w:hAnsi="Arial" w:cs="Arial"/>
                <w:sz w:val="20"/>
                <w:szCs w:val="20"/>
              </w:rPr>
            </w:pPr>
            <w:r w:rsidRPr="00BA2F02">
              <w:rPr>
                <w:rFonts w:ascii="Arial" w:hAnsi="Arial" w:cs="Arial"/>
                <w:sz w:val="20"/>
                <w:szCs w:val="20"/>
              </w:rPr>
              <w:t xml:space="preserve">This manuscript addresses an important and timely problem because climate extremes increasingly occur as interacting or sequential events rather than as isolated stresses. The review usefully connects compound stress responses with molecular crosstalk, stress memory, systemic </w:t>
            </w:r>
            <w:proofErr w:type="spellStart"/>
            <w:r w:rsidRPr="00BA2F02">
              <w:rPr>
                <w:rFonts w:ascii="Arial" w:hAnsi="Arial" w:cs="Arial"/>
                <w:sz w:val="20"/>
                <w:szCs w:val="20"/>
              </w:rPr>
              <w:t>signalling</w:t>
            </w:r>
            <w:proofErr w:type="spellEnd"/>
            <w:r w:rsidRPr="00BA2F02">
              <w:rPr>
                <w:rFonts w:ascii="Arial" w:hAnsi="Arial" w:cs="Arial"/>
                <w:sz w:val="20"/>
                <w:szCs w:val="20"/>
              </w:rPr>
              <w:t>, recovery, and reproductive performance. Its emphasis on the non-additive nature of combined stresses is relevant to both plant biology and climate-resilient crop improvement. The manuscript can make a useful contribution if the central research gap and the conceptual framework distinguishing this review from recent reviews are sharpened.</w:t>
            </w:r>
          </w:p>
        </w:tc>
        <w:tc>
          <w:tcPr>
            <w:tcW w:w="3740" w:type="dxa"/>
            <w:tcBorders>
              <w:top w:val="single" w:sz="4" w:space="0" w:color="000000"/>
              <w:left w:val="single" w:sz="4" w:space="0" w:color="000000"/>
              <w:bottom w:val="single" w:sz="4" w:space="0" w:color="000000"/>
              <w:right w:val="single" w:sz="4" w:space="0" w:color="000000"/>
            </w:tcBorders>
          </w:tcPr>
          <w:p w14:paraId="54C5777D" w14:textId="562E1D8E" w:rsidR="00052E17" w:rsidRPr="00BA2F02" w:rsidRDefault="00052E17">
            <w:pPr>
              <w:pStyle w:val="Heading2"/>
              <w:snapToGrid w:val="0"/>
              <w:jc w:val="left"/>
              <w:rPr>
                <w:rFonts w:ascii="Arial" w:hAnsi="Arial" w:cs="Arial"/>
                <w:b w:val="0"/>
                <w:lang w:val="en-GB" w:eastAsia="en-US"/>
              </w:rPr>
            </w:pPr>
          </w:p>
        </w:tc>
      </w:tr>
    </w:tbl>
    <w:p w14:paraId="469B9889" w14:textId="77777777" w:rsidR="00052E17" w:rsidRPr="00BA2F02" w:rsidRDefault="00052E17">
      <w:pPr>
        <w:rPr>
          <w:rFonts w:ascii="Arial" w:hAnsi="Arial" w:cs="Arial"/>
          <w:sz w:val="20"/>
          <w:szCs w:val="20"/>
          <w:lang w:val="en-GB"/>
        </w:rPr>
      </w:pPr>
    </w:p>
    <w:p w14:paraId="5A378CCB" w14:textId="77777777" w:rsidR="00052E17" w:rsidRPr="00BA2F02" w:rsidRDefault="00052E17">
      <w:pPr>
        <w:rPr>
          <w:rFonts w:ascii="Arial" w:hAnsi="Arial" w:cs="Arial"/>
          <w:sz w:val="20"/>
          <w:szCs w:val="20"/>
          <w:lang w:val="en-GB"/>
        </w:rPr>
      </w:pPr>
    </w:p>
    <w:p w14:paraId="20213D76" w14:textId="77777777" w:rsidR="00052E17" w:rsidRPr="00BA2F02" w:rsidRDefault="005E011D">
      <w:pPr>
        <w:pStyle w:val="Heading2"/>
        <w:jc w:val="left"/>
        <w:rPr>
          <w:rFonts w:ascii="Arial" w:hAnsi="Arial" w:cs="Arial"/>
          <w:u w:val="single"/>
          <w:lang w:val="en-GB" w:eastAsia="en-US"/>
        </w:rPr>
      </w:pPr>
      <w:r w:rsidRPr="00BA2F02">
        <w:rPr>
          <w:rFonts w:ascii="Arial" w:hAnsi="Arial" w:cs="Arial"/>
          <w:highlight w:val="yellow"/>
          <w:u w:val="single"/>
          <w:lang w:val="en-GB" w:eastAsia="en-US"/>
        </w:rPr>
        <w:t>PART 2.1 (Objective Evaluation)</w:t>
      </w:r>
    </w:p>
    <w:p w14:paraId="363F990E" w14:textId="77777777" w:rsidR="00052E17" w:rsidRPr="00BA2F02" w:rsidRDefault="00052E17">
      <w:pPr>
        <w:rPr>
          <w:rFonts w:ascii="Arial" w:hAnsi="Arial" w:cs="Arial"/>
          <w:sz w:val="20"/>
          <w:szCs w:val="20"/>
          <w:u w:val="single"/>
          <w:lang w:val="en-GB" w:eastAsia="en-US"/>
        </w:rPr>
      </w:pPr>
    </w:p>
    <w:tbl>
      <w:tblPr>
        <w:tblW w:w="4900" w:type="pct"/>
        <w:jc w:val="center"/>
        <w:tblLayout w:type="fixed"/>
        <w:tblLook w:val="0000" w:firstRow="0" w:lastRow="0" w:firstColumn="0" w:lastColumn="0" w:noHBand="0" w:noVBand="0"/>
      </w:tblPr>
      <w:tblGrid>
        <w:gridCol w:w="4972"/>
        <w:gridCol w:w="5121"/>
        <w:gridCol w:w="3798"/>
      </w:tblGrid>
      <w:tr w:rsidR="00052E17" w:rsidRPr="00BA2F02" w14:paraId="5F5D096C" w14:textId="77777777" w:rsidTr="00A8711D">
        <w:trPr>
          <w:trHeight w:val="23"/>
          <w:jc w:val="center"/>
        </w:trPr>
        <w:tc>
          <w:tcPr>
            <w:tcW w:w="13891" w:type="dxa"/>
            <w:gridSpan w:val="3"/>
            <w:tcBorders>
              <w:top w:val="single" w:sz="4" w:space="0" w:color="000000"/>
              <w:left w:val="single" w:sz="4" w:space="0" w:color="000000"/>
              <w:bottom w:val="single" w:sz="4" w:space="0" w:color="000000"/>
              <w:right w:val="single" w:sz="4" w:space="0" w:color="000000"/>
            </w:tcBorders>
          </w:tcPr>
          <w:p w14:paraId="40DF88F9" w14:textId="77777777" w:rsidR="00052E17" w:rsidRPr="00BA2F02" w:rsidRDefault="00052E17">
            <w:pPr>
              <w:snapToGrid w:val="0"/>
              <w:rPr>
                <w:rFonts w:ascii="Arial" w:hAnsi="Arial" w:cs="Arial"/>
                <w:sz w:val="20"/>
                <w:szCs w:val="20"/>
                <w:lang w:val="en-GB"/>
              </w:rPr>
            </w:pPr>
          </w:p>
          <w:p w14:paraId="5A969EF5" w14:textId="77777777" w:rsidR="00052E17" w:rsidRPr="00BA2F02" w:rsidRDefault="00052E17">
            <w:pPr>
              <w:rPr>
                <w:rFonts w:ascii="Arial" w:hAnsi="Arial" w:cs="Arial"/>
                <w:sz w:val="20"/>
                <w:szCs w:val="20"/>
                <w:lang w:val="en-GB"/>
              </w:rPr>
            </w:pPr>
          </w:p>
        </w:tc>
      </w:tr>
      <w:tr w:rsidR="00052E17" w:rsidRPr="00BA2F02" w14:paraId="555B608D"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0F3F6E12" w14:textId="77777777" w:rsidR="00052E17" w:rsidRPr="00BA2F02" w:rsidRDefault="00052E17">
            <w:pPr>
              <w:pStyle w:val="Heading2"/>
              <w:keepNext w:val="0"/>
              <w:snapToGrid w:val="0"/>
              <w:jc w:val="left"/>
              <w:rPr>
                <w:rFonts w:ascii="Arial" w:hAnsi="Arial" w:cs="Arial"/>
                <w:lang w:val="en-GB" w:eastAsia="en-US"/>
              </w:rPr>
            </w:pPr>
          </w:p>
        </w:tc>
        <w:tc>
          <w:tcPr>
            <w:tcW w:w="5121" w:type="dxa"/>
            <w:tcBorders>
              <w:top w:val="single" w:sz="4" w:space="0" w:color="000000"/>
              <w:left w:val="single" w:sz="4" w:space="0" w:color="000000"/>
              <w:bottom w:val="single" w:sz="4" w:space="0" w:color="000000"/>
              <w:right w:val="single" w:sz="4" w:space="0" w:color="000000"/>
            </w:tcBorders>
          </w:tcPr>
          <w:p w14:paraId="0F6E695B" w14:textId="77777777" w:rsidR="00052E17" w:rsidRPr="00BA2F02" w:rsidRDefault="005E011D">
            <w:pPr>
              <w:pStyle w:val="Heading2"/>
              <w:keepNext w:val="0"/>
              <w:jc w:val="left"/>
              <w:rPr>
                <w:rFonts w:ascii="Arial" w:hAnsi="Arial" w:cs="Arial"/>
                <w:lang w:val="en-GB" w:eastAsia="en-US"/>
              </w:rPr>
            </w:pPr>
            <w:r w:rsidRPr="00BA2F02">
              <w:rPr>
                <w:rFonts w:ascii="Arial" w:hAnsi="Arial" w:cs="Arial"/>
                <w:lang w:val="en-GB" w:eastAsia="en-US"/>
              </w:rPr>
              <w:t>Rating of the Reviewers</w:t>
            </w:r>
          </w:p>
        </w:tc>
        <w:tc>
          <w:tcPr>
            <w:tcW w:w="3798" w:type="dxa"/>
            <w:tcBorders>
              <w:top w:val="single" w:sz="4" w:space="0" w:color="000000"/>
              <w:left w:val="single" w:sz="4" w:space="0" w:color="000000"/>
              <w:bottom w:val="single" w:sz="4" w:space="0" w:color="000000"/>
              <w:right w:val="single" w:sz="4" w:space="0" w:color="000000"/>
            </w:tcBorders>
          </w:tcPr>
          <w:p w14:paraId="19CC801C" w14:textId="77777777" w:rsidR="00052E17" w:rsidRPr="00BA2F02" w:rsidRDefault="005E011D">
            <w:pPr>
              <w:spacing w:after="160" w:line="257" w:lineRule="auto"/>
              <w:rPr>
                <w:rFonts w:ascii="Arial" w:hAnsi="Arial" w:cs="Arial"/>
                <w:b/>
                <w:sz w:val="20"/>
                <w:szCs w:val="20"/>
                <w:lang w:val="en-GB"/>
              </w:rPr>
            </w:pPr>
            <w:r w:rsidRPr="00BA2F02">
              <w:rPr>
                <w:rFonts w:ascii="Arial" w:eastAsia="Calibri" w:hAnsi="Arial" w:cs="Arial"/>
                <w:b/>
                <w:kern w:val="2"/>
                <w:sz w:val="20"/>
                <w:szCs w:val="20"/>
                <w:lang w:val="en-GB"/>
              </w:rPr>
              <w:t>Author’s Feedback</w:t>
            </w:r>
            <w:r w:rsidRPr="00BA2F02">
              <w:rPr>
                <w:rFonts w:ascii="Arial" w:eastAsia="Calibri" w:hAnsi="Arial" w:cs="Arial"/>
                <w:kern w:val="2"/>
                <w:sz w:val="20"/>
                <w:szCs w:val="20"/>
                <w:lang w:val="en-GB"/>
              </w:rPr>
              <w:t xml:space="preserve"> </w:t>
            </w:r>
            <w:r w:rsidRPr="00BA2F02">
              <w:rPr>
                <w:rFonts w:ascii="Arial" w:hAnsi="Arial" w:cs="Arial"/>
                <w:b/>
                <w:kern w:val="2"/>
                <w:sz w:val="20"/>
                <w:szCs w:val="20"/>
                <w:highlight w:val="yellow"/>
                <w:lang w:val="en-GB"/>
              </w:rPr>
              <w:t>(</w:t>
            </w:r>
            <w:r w:rsidRPr="00BA2F02">
              <w:rPr>
                <w:rFonts w:ascii="Arial" w:hAnsi="Arial" w:cs="Arial"/>
                <w:bCs/>
                <w:kern w:val="2"/>
                <w:sz w:val="20"/>
                <w:szCs w:val="20"/>
                <w:highlight w:val="yellow"/>
                <w:lang w:val="en-GB"/>
              </w:rPr>
              <w:t>Revision of the Manuscript and Feedback of Authors are mandatory for Rating of 2 and 1)</w:t>
            </w:r>
          </w:p>
        </w:tc>
      </w:tr>
      <w:tr w:rsidR="00052E17" w:rsidRPr="00BA2F02" w14:paraId="2A11CB1B"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2D93EBC6" w14:textId="77777777" w:rsidR="00052E17" w:rsidRPr="00BA2F02" w:rsidRDefault="005E011D">
            <w:pPr>
              <w:rPr>
                <w:rFonts w:ascii="Arial" w:hAnsi="Arial" w:cs="Arial"/>
                <w:b/>
                <w:bCs/>
                <w:sz w:val="20"/>
                <w:szCs w:val="20"/>
                <w:lang w:val="en-GB"/>
              </w:rPr>
            </w:pPr>
            <w:r w:rsidRPr="00BA2F02">
              <w:rPr>
                <w:rFonts w:ascii="Arial" w:hAnsi="Arial" w:cs="Arial"/>
                <w:b/>
                <w:bCs/>
                <w:sz w:val="20"/>
                <w:szCs w:val="20"/>
                <w:lang w:val="en-GB"/>
              </w:rPr>
              <w:t xml:space="preserve">1. Is the title clear and appropriate for the paper? </w:t>
            </w:r>
          </w:p>
          <w:p w14:paraId="1EC8C9A6" w14:textId="77777777" w:rsidR="00052E17" w:rsidRPr="00BA2F02" w:rsidRDefault="005E0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17EC9A0F" w14:textId="77777777" w:rsidR="00052E17" w:rsidRPr="00BA2F02" w:rsidRDefault="005E011D">
            <w:pPr>
              <w:rPr>
                <w:rFonts w:ascii="Arial" w:hAnsi="Arial" w:cs="Arial"/>
                <w:sz w:val="20"/>
                <w:szCs w:val="20"/>
                <w:u w:val="single"/>
                <w:lang w:val="en-GB"/>
              </w:rPr>
            </w:pPr>
            <w:r w:rsidRPr="00BA2F02">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10D56E0C" w14:textId="77777777" w:rsidR="00052E17" w:rsidRPr="00BA2F02" w:rsidRDefault="005E011D">
            <w:pPr>
              <w:rPr>
                <w:rFonts w:ascii="Arial" w:hAnsi="Arial" w:cs="Arial"/>
                <w:sz w:val="20"/>
                <w:szCs w:val="20"/>
              </w:rPr>
            </w:pPr>
            <w:r w:rsidRPr="00BA2F02">
              <w:rPr>
                <w:rFonts w:ascii="Arial" w:hAnsi="Arial" w:cs="Arial"/>
                <w:sz w:val="20"/>
                <w:szCs w:val="20"/>
              </w:rPr>
              <w:t>5</w:t>
            </w:r>
          </w:p>
          <w:p w14:paraId="6ADEE021" w14:textId="66EB8B7D" w:rsidR="000B1322" w:rsidRPr="00BA2F02" w:rsidRDefault="000B1322">
            <w:pPr>
              <w:rPr>
                <w:rFonts w:ascii="Arial" w:hAnsi="Arial" w:cs="Arial"/>
                <w:sz w:val="20"/>
                <w:szCs w:val="20"/>
              </w:rPr>
            </w:pPr>
            <w:r w:rsidRPr="00BA2F02">
              <w:rPr>
                <w:rFonts w:ascii="Arial" w:hAnsi="Arial" w:cs="Arial"/>
                <w:sz w:val="20"/>
                <w:szCs w:val="20"/>
              </w:rPr>
              <w:t>The title is clear, specific, and consistent with the scope and major themes of the review.</w:t>
            </w:r>
          </w:p>
        </w:tc>
        <w:tc>
          <w:tcPr>
            <w:tcW w:w="3798" w:type="dxa"/>
            <w:tcBorders>
              <w:top w:val="single" w:sz="4" w:space="0" w:color="000000"/>
              <w:left w:val="single" w:sz="4" w:space="0" w:color="000000"/>
              <w:bottom w:val="single" w:sz="4" w:space="0" w:color="000000"/>
              <w:right w:val="single" w:sz="4" w:space="0" w:color="000000"/>
            </w:tcBorders>
          </w:tcPr>
          <w:p w14:paraId="0349320D" w14:textId="4230C70C" w:rsidR="00052E17" w:rsidRPr="00BA2F02" w:rsidRDefault="00052E17">
            <w:pPr>
              <w:rPr>
                <w:rFonts w:ascii="Arial" w:hAnsi="Arial" w:cs="Arial"/>
                <w:sz w:val="20"/>
                <w:szCs w:val="20"/>
              </w:rPr>
            </w:pPr>
          </w:p>
        </w:tc>
      </w:tr>
      <w:tr w:rsidR="00A8711D" w:rsidRPr="00BA2F02" w14:paraId="50980901"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07A98F00" w14:textId="77777777" w:rsidR="00A8711D" w:rsidRPr="00BA2F02" w:rsidRDefault="00A8711D" w:rsidP="00A8711D">
            <w:pPr>
              <w:pStyle w:val="Heading2"/>
              <w:keepNext w:val="0"/>
              <w:jc w:val="left"/>
              <w:rPr>
                <w:rFonts w:ascii="Arial" w:hAnsi="Arial" w:cs="Arial"/>
                <w:lang w:val="en-GB" w:eastAsia="en-US"/>
              </w:rPr>
            </w:pPr>
            <w:r w:rsidRPr="00BA2F02">
              <w:rPr>
                <w:rFonts w:ascii="Arial" w:hAnsi="Arial" w:cs="Arial"/>
                <w:lang w:val="en-GB" w:eastAsia="en-US"/>
              </w:rPr>
              <w:t xml:space="preserve">2. Is the abstract of the article comprehensive? </w:t>
            </w:r>
          </w:p>
          <w:p w14:paraId="0EDFA25C"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34644F1B" w14:textId="77777777" w:rsidR="00A8711D" w:rsidRPr="00BA2F02" w:rsidRDefault="00A8711D" w:rsidP="00A8711D">
            <w:pPr>
              <w:rPr>
                <w:rFonts w:ascii="Arial" w:hAnsi="Arial" w:cs="Arial"/>
                <w:sz w:val="20"/>
                <w:szCs w:val="20"/>
                <w:lang w:val="en-GB"/>
              </w:rPr>
            </w:pPr>
            <w:r w:rsidRPr="00BA2F02">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1D7CAFA5" w14:textId="77777777" w:rsidR="00A8711D" w:rsidRPr="00BA2F02" w:rsidRDefault="00A8711D" w:rsidP="00A8711D">
            <w:pPr>
              <w:rPr>
                <w:rFonts w:ascii="Arial" w:hAnsi="Arial" w:cs="Arial"/>
                <w:sz w:val="20"/>
                <w:szCs w:val="20"/>
              </w:rPr>
            </w:pPr>
            <w:r w:rsidRPr="00BA2F02">
              <w:rPr>
                <w:rFonts w:ascii="Arial" w:hAnsi="Arial" w:cs="Arial"/>
                <w:sz w:val="20"/>
                <w:szCs w:val="20"/>
              </w:rPr>
              <w:t>4</w:t>
            </w:r>
          </w:p>
          <w:p w14:paraId="073B94AE" w14:textId="536B1EFD" w:rsidR="00A8711D" w:rsidRPr="00BA2F02" w:rsidRDefault="00A8711D" w:rsidP="00A8711D">
            <w:pPr>
              <w:rPr>
                <w:rFonts w:ascii="Arial" w:hAnsi="Arial" w:cs="Arial"/>
                <w:sz w:val="20"/>
                <w:szCs w:val="20"/>
              </w:rPr>
            </w:pPr>
            <w:r w:rsidRPr="00BA2F02">
              <w:rPr>
                <w:rFonts w:ascii="Arial" w:hAnsi="Arial" w:cs="Arial"/>
                <w:sz w:val="20"/>
                <w:szCs w:val="20"/>
              </w:rPr>
              <w:t>The abstract is comprehensive and presents the scope, major findings, limitations, and research priorities. It could be tightened slightly to reduce repetition and make the principal novelty more explicit.</w:t>
            </w:r>
          </w:p>
        </w:tc>
        <w:tc>
          <w:tcPr>
            <w:tcW w:w="3798" w:type="dxa"/>
            <w:tcBorders>
              <w:top w:val="single" w:sz="4" w:space="0" w:color="000000"/>
              <w:left w:val="single" w:sz="4" w:space="0" w:color="000000"/>
              <w:bottom w:val="single" w:sz="4" w:space="0" w:color="000000"/>
              <w:right w:val="single" w:sz="4" w:space="0" w:color="000000"/>
            </w:tcBorders>
          </w:tcPr>
          <w:p w14:paraId="13C390D5" w14:textId="6450F7DD" w:rsidR="00A8711D" w:rsidRPr="00BA2F02" w:rsidRDefault="00A8711D" w:rsidP="00A8711D">
            <w:pPr>
              <w:rPr>
                <w:rFonts w:ascii="Arial" w:hAnsi="Arial" w:cs="Arial"/>
                <w:sz w:val="20"/>
                <w:szCs w:val="20"/>
              </w:rPr>
            </w:pPr>
          </w:p>
        </w:tc>
      </w:tr>
      <w:tr w:rsidR="00A8711D" w:rsidRPr="00BA2F02" w14:paraId="6A64E1F1"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739E4C18" w14:textId="77777777" w:rsidR="00A8711D" w:rsidRPr="00BA2F02" w:rsidRDefault="00A8711D" w:rsidP="00A8711D">
            <w:pPr>
              <w:pStyle w:val="Heading2"/>
              <w:keepNext w:val="0"/>
              <w:jc w:val="left"/>
              <w:rPr>
                <w:rFonts w:ascii="Arial" w:hAnsi="Arial" w:cs="Arial"/>
                <w:lang w:val="en-GB"/>
              </w:rPr>
            </w:pPr>
            <w:r w:rsidRPr="00BA2F02">
              <w:rPr>
                <w:rFonts w:ascii="Arial" w:hAnsi="Arial" w:cs="Arial"/>
                <w:lang w:val="en-GB"/>
              </w:rPr>
              <w:t>3. Are the keywords appropriate and useful?</w:t>
            </w:r>
          </w:p>
          <w:p w14:paraId="1ADA21AB"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3D4A54CB" w14:textId="77777777" w:rsidR="00A8711D" w:rsidRPr="00BA2F02" w:rsidRDefault="00A8711D" w:rsidP="00A8711D">
            <w:pPr>
              <w:rPr>
                <w:rFonts w:ascii="Arial" w:hAnsi="Arial" w:cs="Arial"/>
                <w:sz w:val="20"/>
                <w:szCs w:val="20"/>
                <w:lang w:val="en-GB"/>
              </w:rPr>
            </w:pPr>
            <w:r w:rsidRPr="00BA2F02">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17B65E8B" w14:textId="77777777" w:rsidR="00A8711D" w:rsidRPr="00BA2F02" w:rsidRDefault="00A8711D" w:rsidP="00A8711D">
            <w:pPr>
              <w:rPr>
                <w:rFonts w:ascii="Arial" w:hAnsi="Arial" w:cs="Arial"/>
                <w:sz w:val="20"/>
                <w:szCs w:val="20"/>
              </w:rPr>
            </w:pPr>
            <w:r w:rsidRPr="00BA2F02">
              <w:rPr>
                <w:rFonts w:ascii="Arial" w:hAnsi="Arial" w:cs="Arial"/>
                <w:sz w:val="20"/>
                <w:szCs w:val="20"/>
              </w:rPr>
              <w:t>5</w:t>
            </w:r>
          </w:p>
          <w:p w14:paraId="67A3C802" w14:textId="4A55C859" w:rsidR="00A8711D" w:rsidRPr="00BA2F02" w:rsidRDefault="00A8711D" w:rsidP="00A8711D">
            <w:pPr>
              <w:rPr>
                <w:rFonts w:ascii="Arial" w:hAnsi="Arial" w:cs="Arial"/>
                <w:sz w:val="20"/>
                <w:szCs w:val="20"/>
              </w:rPr>
            </w:pPr>
            <w:r w:rsidRPr="00BA2F02">
              <w:rPr>
                <w:rFonts w:ascii="Arial" w:hAnsi="Arial" w:cs="Arial"/>
                <w:sz w:val="20"/>
                <w:szCs w:val="20"/>
              </w:rPr>
              <w:t xml:space="preserve">The keywords appropriately represent the major concepts of the manuscript, including compound stress, stress memory, </w:t>
            </w:r>
            <w:proofErr w:type="spellStart"/>
            <w:r w:rsidRPr="00BA2F02">
              <w:rPr>
                <w:rFonts w:ascii="Arial" w:hAnsi="Arial" w:cs="Arial"/>
                <w:sz w:val="20"/>
                <w:szCs w:val="20"/>
              </w:rPr>
              <w:t>signalling</w:t>
            </w:r>
            <w:proofErr w:type="spellEnd"/>
            <w:r w:rsidRPr="00BA2F02">
              <w:rPr>
                <w:rFonts w:ascii="Arial" w:hAnsi="Arial" w:cs="Arial"/>
                <w:sz w:val="20"/>
                <w:szCs w:val="20"/>
              </w:rPr>
              <w:t>, and resilience.</w:t>
            </w:r>
          </w:p>
        </w:tc>
        <w:tc>
          <w:tcPr>
            <w:tcW w:w="3798" w:type="dxa"/>
            <w:tcBorders>
              <w:top w:val="single" w:sz="4" w:space="0" w:color="000000"/>
              <w:left w:val="single" w:sz="4" w:space="0" w:color="000000"/>
              <w:bottom w:val="single" w:sz="4" w:space="0" w:color="000000"/>
              <w:right w:val="single" w:sz="4" w:space="0" w:color="000000"/>
            </w:tcBorders>
          </w:tcPr>
          <w:p w14:paraId="113CF3E2" w14:textId="1141D7B1" w:rsidR="00A8711D" w:rsidRPr="00BA2F02" w:rsidRDefault="00A8711D" w:rsidP="00A8711D">
            <w:pPr>
              <w:rPr>
                <w:rFonts w:ascii="Arial" w:hAnsi="Arial" w:cs="Arial"/>
                <w:sz w:val="20"/>
                <w:szCs w:val="20"/>
              </w:rPr>
            </w:pPr>
          </w:p>
        </w:tc>
      </w:tr>
      <w:tr w:rsidR="00A8711D" w:rsidRPr="00BA2F02" w14:paraId="0DAA4202"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3B3CC746" w14:textId="77777777" w:rsidR="00A8711D" w:rsidRPr="00BA2F02" w:rsidRDefault="00A8711D" w:rsidP="00A8711D">
            <w:pPr>
              <w:pStyle w:val="Heading2"/>
              <w:keepNext w:val="0"/>
              <w:jc w:val="left"/>
              <w:rPr>
                <w:rFonts w:ascii="Arial" w:hAnsi="Arial" w:cs="Arial"/>
                <w:lang w:val="en-GB"/>
              </w:rPr>
            </w:pPr>
            <w:r w:rsidRPr="00BA2F02">
              <w:rPr>
                <w:rFonts w:ascii="Arial" w:hAnsi="Arial" w:cs="Arial"/>
                <w:lang w:val="en-GB"/>
              </w:rPr>
              <w:t>4. Is the background information of the paper sufficient and well organized?</w:t>
            </w:r>
          </w:p>
          <w:p w14:paraId="25B59169"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41983FD6" w14:textId="77777777" w:rsidR="00A8711D" w:rsidRPr="00BA2F02" w:rsidRDefault="00A8711D" w:rsidP="00A8711D">
            <w:pPr>
              <w:rPr>
                <w:rFonts w:ascii="Arial" w:hAnsi="Arial" w:cs="Arial"/>
                <w:sz w:val="20"/>
                <w:szCs w:val="20"/>
                <w:lang w:val="en-GB"/>
              </w:rPr>
            </w:pPr>
            <w:r w:rsidRPr="00BA2F02">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25B680C5" w14:textId="77777777" w:rsidR="00A8711D" w:rsidRPr="00BA2F02" w:rsidRDefault="00A8711D" w:rsidP="00A8711D">
            <w:pPr>
              <w:rPr>
                <w:rFonts w:ascii="Arial" w:hAnsi="Arial" w:cs="Arial"/>
                <w:sz w:val="20"/>
                <w:szCs w:val="20"/>
              </w:rPr>
            </w:pPr>
            <w:r w:rsidRPr="00BA2F02">
              <w:rPr>
                <w:rFonts w:ascii="Arial" w:hAnsi="Arial" w:cs="Arial"/>
                <w:sz w:val="20"/>
                <w:szCs w:val="20"/>
              </w:rPr>
              <w:t>5</w:t>
            </w:r>
          </w:p>
          <w:p w14:paraId="08D5D4A7" w14:textId="6576C10F" w:rsidR="00A8711D" w:rsidRPr="00BA2F02" w:rsidRDefault="00A8711D" w:rsidP="00A8711D">
            <w:pPr>
              <w:rPr>
                <w:rFonts w:ascii="Arial" w:hAnsi="Arial" w:cs="Arial"/>
                <w:sz w:val="20"/>
                <w:szCs w:val="20"/>
              </w:rPr>
            </w:pPr>
            <w:r w:rsidRPr="00BA2F02">
              <w:rPr>
                <w:rFonts w:ascii="Arial" w:hAnsi="Arial" w:cs="Arial"/>
                <w:sz w:val="20"/>
                <w:szCs w:val="20"/>
              </w:rPr>
              <w:t>The background is well organized and establishes the distinction between isolated stresses and compound climate extremes effectively.</w:t>
            </w:r>
          </w:p>
        </w:tc>
        <w:tc>
          <w:tcPr>
            <w:tcW w:w="3798" w:type="dxa"/>
            <w:tcBorders>
              <w:top w:val="single" w:sz="4" w:space="0" w:color="000000"/>
              <w:left w:val="single" w:sz="4" w:space="0" w:color="000000"/>
              <w:bottom w:val="single" w:sz="4" w:space="0" w:color="000000"/>
              <w:right w:val="single" w:sz="4" w:space="0" w:color="000000"/>
            </w:tcBorders>
          </w:tcPr>
          <w:p w14:paraId="0E4BD154" w14:textId="25FC6530" w:rsidR="00A8711D" w:rsidRPr="00BA2F02" w:rsidRDefault="00A8711D" w:rsidP="00A8711D">
            <w:pPr>
              <w:rPr>
                <w:rFonts w:ascii="Arial" w:hAnsi="Arial" w:cs="Arial"/>
                <w:sz w:val="20"/>
                <w:szCs w:val="20"/>
              </w:rPr>
            </w:pPr>
          </w:p>
        </w:tc>
      </w:tr>
      <w:tr w:rsidR="00A8711D" w:rsidRPr="00BA2F02" w14:paraId="75011DC1"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57B30CEF" w14:textId="77777777" w:rsidR="00A8711D" w:rsidRPr="00BA2F02" w:rsidRDefault="00A8711D" w:rsidP="00A8711D">
            <w:pPr>
              <w:pStyle w:val="Heading2"/>
              <w:keepNext w:val="0"/>
              <w:jc w:val="left"/>
              <w:rPr>
                <w:rFonts w:ascii="Arial" w:hAnsi="Arial" w:cs="Arial"/>
                <w:lang w:val="en-GB"/>
              </w:rPr>
            </w:pPr>
            <w:r w:rsidRPr="00BA2F02">
              <w:rPr>
                <w:rFonts w:ascii="Arial" w:hAnsi="Arial" w:cs="Arial"/>
                <w:lang w:val="en-GB"/>
              </w:rPr>
              <w:t>5. Are the objectives clearly stated?</w:t>
            </w:r>
          </w:p>
          <w:p w14:paraId="0B040E3C"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35A2CC5E" w14:textId="77777777" w:rsidR="00A8711D" w:rsidRPr="00BA2F02" w:rsidRDefault="00A8711D" w:rsidP="00A8711D">
            <w:pPr>
              <w:rPr>
                <w:rFonts w:ascii="Arial" w:hAnsi="Arial" w:cs="Arial"/>
                <w:sz w:val="20"/>
                <w:szCs w:val="20"/>
                <w:lang w:val="en-GB"/>
              </w:rPr>
            </w:pPr>
            <w:r w:rsidRPr="00BA2F02">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4DE92FAF" w14:textId="77777777" w:rsidR="00A8711D" w:rsidRPr="00BA2F02" w:rsidRDefault="00A8711D" w:rsidP="00A8711D">
            <w:pPr>
              <w:rPr>
                <w:rFonts w:ascii="Arial" w:hAnsi="Arial" w:cs="Arial"/>
                <w:sz w:val="20"/>
                <w:szCs w:val="20"/>
              </w:rPr>
            </w:pPr>
            <w:r w:rsidRPr="00BA2F02">
              <w:rPr>
                <w:rFonts w:ascii="Arial" w:hAnsi="Arial" w:cs="Arial"/>
                <w:sz w:val="20"/>
                <w:szCs w:val="20"/>
              </w:rPr>
              <w:t>5</w:t>
            </w:r>
          </w:p>
          <w:p w14:paraId="4187114F" w14:textId="05D737BA" w:rsidR="00A8711D" w:rsidRPr="00BA2F02" w:rsidRDefault="00A8711D" w:rsidP="00A8711D">
            <w:pPr>
              <w:rPr>
                <w:rFonts w:ascii="Arial" w:hAnsi="Arial" w:cs="Arial"/>
                <w:sz w:val="20"/>
                <w:szCs w:val="20"/>
              </w:rPr>
            </w:pPr>
            <w:r w:rsidRPr="00BA2F02">
              <w:rPr>
                <w:rFonts w:ascii="Arial" w:hAnsi="Arial" w:cs="Arial"/>
                <w:sz w:val="20"/>
                <w:szCs w:val="20"/>
              </w:rPr>
              <w:t>The objectives are clearly stated and correspond well with the subsequent sections of the review.</w:t>
            </w:r>
          </w:p>
        </w:tc>
        <w:tc>
          <w:tcPr>
            <w:tcW w:w="3798" w:type="dxa"/>
            <w:tcBorders>
              <w:top w:val="single" w:sz="4" w:space="0" w:color="000000"/>
              <w:left w:val="single" w:sz="4" w:space="0" w:color="000000"/>
              <w:bottom w:val="single" w:sz="4" w:space="0" w:color="000000"/>
              <w:right w:val="single" w:sz="4" w:space="0" w:color="000000"/>
            </w:tcBorders>
          </w:tcPr>
          <w:p w14:paraId="75AFD166" w14:textId="5EC2ABA4" w:rsidR="00A8711D" w:rsidRPr="00BA2F02" w:rsidRDefault="00A8711D" w:rsidP="00A8711D">
            <w:pPr>
              <w:rPr>
                <w:rFonts w:ascii="Arial" w:hAnsi="Arial" w:cs="Arial"/>
                <w:sz w:val="20"/>
                <w:szCs w:val="20"/>
              </w:rPr>
            </w:pPr>
          </w:p>
        </w:tc>
      </w:tr>
      <w:tr w:rsidR="00A8711D" w:rsidRPr="00BA2F02" w14:paraId="2FE2D1DA"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46DF5DF0" w14:textId="77777777" w:rsidR="00A8711D" w:rsidRPr="00BA2F02" w:rsidRDefault="00A8711D" w:rsidP="00A8711D">
            <w:pPr>
              <w:pStyle w:val="Heading2"/>
              <w:keepNext w:val="0"/>
              <w:jc w:val="left"/>
              <w:rPr>
                <w:rFonts w:ascii="Arial" w:hAnsi="Arial" w:cs="Arial"/>
                <w:lang w:val="en-GB"/>
              </w:rPr>
            </w:pPr>
            <w:r w:rsidRPr="00BA2F02">
              <w:rPr>
                <w:rFonts w:ascii="Arial" w:hAnsi="Arial" w:cs="Arial"/>
                <w:lang w:val="en-GB"/>
              </w:rPr>
              <w:t>6. Is the literature review relevant?</w:t>
            </w:r>
          </w:p>
          <w:p w14:paraId="02239E87"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2B854875" w14:textId="77777777" w:rsidR="00A8711D" w:rsidRPr="00BA2F02" w:rsidRDefault="00A8711D" w:rsidP="00A8711D">
            <w:pPr>
              <w:rPr>
                <w:rFonts w:ascii="Arial" w:hAnsi="Arial" w:cs="Arial"/>
                <w:sz w:val="20"/>
                <w:szCs w:val="20"/>
                <w:lang w:val="en-GB"/>
              </w:rPr>
            </w:pPr>
            <w:r w:rsidRPr="00BA2F02">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4D12A0F9" w14:textId="77777777" w:rsidR="00A8711D" w:rsidRPr="00BA2F02" w:rsidRDefault="00A8711D" w:rsidP="00A8711D">
            <w:pPr>
              <w:rPr>
                <w:rFonts w:ascii="Arial" w:hAnsi="Arial" w:cs="Arial"/>
                <w:sz w:val="20"/>
                <w:szCs w:val="20"/>
              </w:rPr>
            </w:pPr>
            <w:r w:rsidRPr="00BA2F02">
              <w:rPr>
                <w:rFonts w:ascii="Arial" w:hAnsi="Arial" w:cs="Arial"/>
                <w:sz w:val="20"/>
                <w:szCs w:val="20"/>
              </w:rPr>
              <w:t>5</w:t>
            </w:r>
          </w:p>
          <w:p w14:paraId="333978D0" w14:textId="5EB63BD5" w:rsidR="00A8711D" w:rsidRPr="00BA2F02" w:rsidRDefault="00A8711D" w:rsidP="00A8711D">
            <w:pPr>
              <w:rPr>
                <w:rFonts w:ascii="Arial" w:hAnsi="Arial" w:cs="Arial"/>
                <w:sz w:val="20"/>
                <w:szCs w:val="20"/>
              </w:rPr>
            </w:pPr>
            <w:r w:rsidRPr="00BA2F02">
              <w:rPr>
                <w:rFonts w:ascii="Arial" w:hAnsi="Arial" w:cs="Arial"/>
                <w:sz w:val="20"/>
                <w:szCs w:val="20"/>
              </w:rPr>
              <w:t xml:space="preserve">The literature reviewed is highly relevant to compound abiotic stress, molecular crosstalk, stress memory, systemic </w:t>
            </w:r>
            <w:proofErr w:type="spellStart"/>
            <w:r w:rsidRPr="00BA2F02">
              <w:rPr>
                <w:rFonts w:ascii="Arial" w:hAnsi="Arial" w:cs="Arial"/>
                <w:sz w:val="20"/>
                <w:szCs w:val="20"/>
              </w:rPr>
              <w:t>signalling</w:t>
            </w:r>
            <w:proofErr w:type="spellEnd"/>
            <w:r w:rsidRPr="00BA2F02">
              <w:rPr>
                <w:rFonts w:ascii="Arial" w:hAnsi="Arial" w:cs="Arial"/>
                <w:sz w:val="20"/>
                <w:szCs w:val="20"/>
              </w:rPr>
              <w:t>, and crop resilience.</w:t>
            </w:r>
          </w:p>
        </w:tc>
        <w:tc>
          <w:tcPr>
            <w:tcW w:w="3798" w:type="dxa"/>
            <w:tcBorders>
              <w:top w:val="single" w:sz="4" w:space="0" w:color="000000"/>
              <w:left w:val="single" w:sz="4" w:space="0" w:color="000000"/>
              <w:bottom w:val="single" w:sz="4" w:space="0" w:color="000000"/>
              <w:right w:val="single" w:sz="4" w:space="0" w:color="000000"/>
            </w:tcBorders>
          </w:tcPr>
          <w:p w14:paraId="3EDC98E8" w14:textId="6D3F9E2C" w:rsidR="00A8711D" w:rsidRPr="00BA2F02" w:rsidRDefault="00A8711D" w:rsidP="00A8711D">
            <w:pPr>
              <w:rPr>
                <w:rFonts w:ascii="Arial" w:hAnsi="Arial" w:cs="Arial"/>
                <w:b/>
                <w:bCs/>
                <w:sz w:val="20"/>
                <w:szCs w:val="20"/>
              </w:rPr>
            </w:pPr>
          </w:p>
        </w:tc>
      </w:tr>
      <w:tr w:rsidR="00A8711D" w:rsidRPr="00BA2F02" w14:paraId="316F5878"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2B995C4F" w14:textId="77777777" w:rsidR="00A8711D" w:rsidRPr="00BA2F02" w:rsidRDefault="00A8711D" w:rsidP="00A8711D">
            <w:pPr>
              <w:pStyle w:val="Heading2"/>
              <w:keepNext w:val="0"/>
              <w:jc w:val="left"/>
              <w:rPr>
                <w:rFonts w:ascii="Arial" w:hAnsi="Arial" w:cs="Arial"/>
              </w:rPr>
            </w:pPr>
            <w:r w:rsidRPr="00BA2F02">
              <w:rPr>
                <w:rFonts w:ascii="Arial" w:hAnsi="Arial" w:cs="Arial"/>
                <w:lang w:val="en-GB"/>
              </w:rPr>
              <w:t>7. Is the literature review recent?</w:t>
            </w:r>
          </w:p>
          <w:p w14:paraId="3576FA72"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3072C6A6" w14:textId="77777777" w:rsidR="00A8711D" w:rsidRPr="00BA2F02" w:rsidRDefault="00A8711D" w:rsidP="00A8711D">
            <w:pPr>
              <w:pStyle w:val="Heading2"/>
              <w:keepNext w:val="0"/>
              <w:jc w:val="left"/>
              <w:rPr>
                <w:rFonts w:ascii="Arial" w:hAnsi="Arial" w:cs="Arial"/>
                <w:lang w:val="en-GB"/>
              </w:rPr>
            </w:pPr>
            <w:r w:rsidRPr="00BA2F02">
              <w:rPr>
                <w:rFonts w:ascii="Arial" w:hAnsi="Arial" w:cs="Arial"/>
                <w:color w:val="40404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3E4BC5F6" w14:textId="77777777" w:rsidR="00A8711D" w:rsidRPr="00BA2F02" w:rsidRDefault="00A8711D" w:rsidP="00A8711D">
            <w:pPr>
              <w:rPr>
                <w:rFonts w:ascii="Arial" w:hAnsi="Arial" w:cs="Arial"/>
                <w:sz w:val="20"/>
                <w:szCs w:val="20"/>
              </w:rPr>
            </w:pPr>
            <w:r w:rsidRPr="00BA2F02">
              <w:rPr>
                <w:rFonts w:ascii="Arial" w:hAnsi="Arial" w:cs="Arial"/>
                <w:sz w:val="20"/>
                <w:szCs w:val="20"/>
              </w:rPr>
              <w:t>4</w:t>
            </w:r>
          </w:p>
          <w:p w14:paraId="3E3BA2F9" w14:textId="7BF633E6" w:rsidR="00A8711D" w:rsidRPr="00BA2F02" w:rsidRDefault="00A8711D" w:rsidP="00A8711D">
            <w:pPr>
              <w:rPr>
                <w:rFonts w:ascii="Arial" w:hAnsi="Arial" w:cs="Arial"/>
                <w:sz w:val="20"/>
                <w:szCs w:val="20"/>
              </w:rPr>
            </w:pPr>
            <w:r w:rsidRPr="00BA2F02">
              <w:rPr>
                <w:rFonts w:ascii="Arial" w:hAnsi="Arial" w:cs="Arial"/>
                <w:sz w:val="20"/>
                <w:szCs w:val="20"/>
              </w:rPr>
              <w:t>The search period, information sources, search blocks, eligibility criteria, screening approach, and appraisal principles are described. Reproducibility would be improved by providing a more explicit search syntax and a clearer record of screening/selection decisions.</w:t>
            </w:r>
          </w:p>
        </w:tc>
        <w:tc>
          <w:tcPr>
            <w:tcW w:w="3798" w:type="dxa"/>
            <w:tcBorders>
              <w:top w:val="single" w:sz="4" w:space="0" w:color="000000"/>
              <w:left w:val="single" w:sz="4" w:space="0" w:color="000000"/>
              <w:bottom w:val="single" w:sz="4" w:space="0" w:color="000000"/>
              <w:right w:val="single" w:sz="4" w:space="0" w:color="000000"/>
            </w:tcBorders>
          </w:tcPr>
          <w:p w14:paraId="10E80E0A" w14:textId="3CA3F7E5" w:rsidR="00A8711D" w:rsidRPr="00BA2F02" w:rsidRDefault="00A8711D" w:rsidP="00A8711D">
            <w:pPr>
              <w:rPr>
                <w:rFonts w:ascii="Arial" w:hAnsi="Arial" w:cs="Arial"/>
                <w:sz w:val="20"/>
                <w:szCs w:val="20"/>
              </w:rPr>
            </w:pPr>
          </w:p>
        </w:tc>
      </w:tr>
      <w:tr w:rsidR="00A8711D" w:rsidRPr="00BA2F02" w14:paraId="4641CBA5"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17A1CE56" w14:textId="77777777" w:rsidR="00A8711D" w:rsidRPr="00BA2F02" w:rsidRDefault="00A8711D" w:rsidP="00A8711D">
            <w:pPr>
              <w:pStyle w:val="Heading2"/>
              <w:keepNext w:val="0"/>
              <w:jc w:val="left"/>
              <w:rPr>
                <w:rFonts w:ascii="Arial" w:hAnsi="Arial" w:cs="Arial"/>
                <w:lang w:val="en-GB"/>
              </w:rPr>
            </w:pPr>
            <w:r w:rsidRPr="00BA2F02">
              <w:rPr>
                <w:rFonts w:ascii="Arial" w:hAnsi="Arial" w:cs="Arial"/>
                <w:lang w:val="en-GB"/>
              </w:rPr>
              <w:t xml:space="preserve">8. Is the literature search methodology explained properly? </w:t>
            </w:r>
          </w:p>
          <w:p w14:paraId="35756B72"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74A7C2B6" w14:textId="77777777" w:rsidR="00A8711D" w:rsidRPr="00BA2F02" w:rsidRDefault="00A8711D" w:rsidP="00A8711D">
            <w:pPr>
              <w:rPr>
                <w:rFonts w:ascii="Arial" w:hAnsi="Arial" w:cs="Arial"/>
                <w:sz w:val="20"/>
                <w:szCs w:val="20"/>
                <w:lang w:val="en-GB"/>
              </w:rPr>
            </w:pPr>
            <w:r w:rsidRPr="00BA2F02">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62E5B933" w14:textId="22D55AF7" w:rsidR="00A8711D" w:rsidRPr="00BA2F02" w:rsidRDefault="00A8711D" w:rsidP="00A8711D">
            <w:pPr>
              <w:rPr>
                <w:rFonts w:ascii="Arial" w:hAnsi="Arial" w:cs="Arial"/>
                <w:sz w:val="20"/>
                <w:szCs w:val="20"/>
              </w:rPr>
            </w:pPr>
            <w:r w:rsidRPr="00BA2F02">
              <w:rPr>
                <w:rFonts w:ascii="Arial" w:hAnsi="Arial" w:cs="Arial"/>
                <w:sz w:val="20"/>
                <w:szCs w:val="20"/>
              </w:rPr>
              <w:t>4</w:t>
            </w:r>
            <w:r w:rsidRPr="00BA2F02">
              <w:rPr>
                <w:rFonts w:ascii="Arial" w:hAnsi="Arial" w:cs="Arial"/>
                <w:sz w:val="20"/>
                <w:szCs w:val="20"/>
              </w:rPr>
              <w:br/>
              <w:t>The manuscript goes beyond description and discusses non-additivity, sequence effects, memory resetting, causal evidence, developmental context, and translation to reproduction. Some sections could be more explicitly synthesized rather than presented as successive literature summaries.</w:t>
            </w:r>
          </w:p>
        </w:tc>
        <w:tc>
          <w:tcPr>
            <w:tcW w:w="3798" w:type="dxa"/>
            <w:tcBorders>
              <w:top w:val="single" w:sz="4" w:space="0" w:color="000000"/>
              <w:left w:val="single" w:sz="4" w:space="0" w:color="000000"/>
              <w:bottom w:val="single" w:sz="4" w:space="0" w:color="000000"/>
              <w:right w:val="single" w:sz="4" w:space="0" w:color="000000"/>
            </w:tcBorders>
          </w:tcPr>
          <w:p w14:paraId="21FEC7C0" w14:textId="7969D40B" w:rsidR="00A8711D" w:rsidRPr="00BA2F02" w:rsidRDefault="00A8711D" w:rsidP="00A8711D">
            <w:pPr>
              <w:rPr>
                <w:rFonts w:ascii="Arial" w:hAnsi="Arial" w:cs="Arial"/>
                <w:sz w:val="20"/>
                <w:szCs w:val="20"/>
              </w:rPr>
            </w:pPr>
          </w:p>
        </w:tc>
      </w:tr>
      <w:tr w:rsidR="00A8711D" w:rsidRPr="00BA2F02" w14:paraId="3AD6A134"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652E49F0" w14:textId="77777777" w:rsidR="00A8711D" w:rsidRPr="00BA2F02" w:rsidRDefault="00A8711D" w:rsidP="00A8711D">
            <w:pPr>
              <w:pStyle w:val="Heading2"/>
              <w:keepNext w:val="0"/>
              <w:jc w:val="left"/>
              <w:rPr>
                <w:rFonts w:ascii="Arial" w:hAnsi="Arial" w:cs="Arial"/>
                <w:lang w:val="en-GB"/>
              </w:rPr>
            </w:pPr>
            <w:r w:rsidRPr="00BA2F02">
              <w:rPr>
                <w:rFonts w:ascii="Arial" w:hAnsi="Arial" w:cs="Arial"/>
                <w:lang w:val="en-GB"/>
              </w:rPr>
              <w:t>9. Is the Critical analysis of literature done?</w:t>
            </w:r>
          </w:p>
          <w:p w14:paraId="3BD76397"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511464CE" w14:textId="77777777" w:rsidR="00A8711D" w:rsidRPr="00BA2F02" w:rsidRDefault="00A8711D" w:rsidP="00A8711D">
            <w:pPr>
              <w:rPr>
                <w:rFonts w:ascii="Arial" w:hAnsi="Arial" w:cs="Arial"/>
                <w:sz w:val="20"/>
                <w:szCs w:val="20"/>
                <w:lang w:val="en-GB"/>
              </w:rPr>
            </w:pPr>
            <w:r w:rsidRPr="00BA2F02">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02739561" w14:textId="77777777" w:rsidR="00A8711D" w:rsidRPr="00BA2F02" w:rsidRDefault="00A8711D" w:rsidP="00A8711D">
            <w:pPr>
              <w:rPr>
                <w:rFonts w:ascii="Arial" w:hAnsi="Arial" w:cs="Arial"/>
                <w:sz w:val="20"/>
                <w:szCs w:val="20"/>
              </w:rPr>
            </w:pPr>
            <w:r w:rsidRPr="00BA2F02">
              <w:rPr>
                <w:rFonts w:ascii="Arial" w:hAnsi="Arial" w:cs="Arial"/>
                <w:sz w:val="20"/>
                <w:szCs w:val="20"/>
              </w:rPr>
              <w:t>4</w:t>
            </w:r>
          </w:p>
          <w:p w14:paraId="166C2195" w14:textId="27366103" w:rsidR="00A8711D" w:rsidRPr="00BA2F02" w:rsidRDefault="00A8711D" w:rsidP="00A8711D">
            <w:pPr>
              <w:rPr>
                <w:rFonts w:ascii="Arial" w:hAnsi="Arial" w:cs="Arial"/>
                <w:sz w:val="20"/>
                <w:szCs w:val="20"/>
              </w:rPr>
            </w:pPr>
            <w:r w:rsidRPr="00BA2F02">
              <w:rPr>
                <w:rFonts w:ascii="Arial" w:hAnsi="Arial" w:cs="Arial"/>
                <w:sz w:val="20"/>
                <w:szCs w:val="20"/>
              </w:rPr>
              <w:t>Several important gaps and future directions are identified. However, the central gap should be sharpened and positioned explicitly against recent reviews, with one primary conceptual gap supported by clearly defined sub-gaps.</w:t>
            </w:r>
          </w:p>
        </w:tc>
        <w:tc>
          <w:tcPr>
            <w:tcW w:w="3798" w:type="dxa"/>
            <w:tcBorders>
              <w:top w:val="single" w:sz="4" w:space="0" w:color="000000"/>
              <w:left w:val="single" w:sz="4" w:space="0" w:color="000000"/>
              <w:bottom w:val="single" w:sz="4" w:space="0" w:color="000000"/>
              <w:right w:val="single" w:sz="4" w:space="0" w:color="000000"/>
            </w:tcBorders>
          </w:tcPr>
          <w:p w14:paraId="4D511670" w14:textId="6BF8B19D" w:rsidR="00A8711D" w:rsidRPr="00BA2F02" w:rsidRDefault="00A8711D" w:rsidP="00A8711D">
            <w:pPr>
              <w:rPr>
                <w:rFonts w:ascii="Arial" w:hAnsi="Arial" w:cs="Arial"/>
                <w:sz w:val="20"/>
                <w:szCs w:val="20"/>
              </w:rPr>
            </w:pPr>
          </w:p>
        </w:tc>
      </w:tr>
      <w:tr w:rsidR="00A8711D" w:rsidRPr="00BA2F02" w14:paraId="1B1426D2"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56F30B8D" w14:textId="77777777" w:rsidR="00A8711D" w:rsidRPr="00BA2F02" w:rsidRDefault="00A8711D" w:rsidP="00A8711D">
            <w:pPr>
              <w:rPr>
                <w:rFonts w:ascii="Arial" w:hAnsi="Arial" w:cs="Arial"/>
                <w:sz w:val="20"/>
                <w:szCs w:val="20"/>
              </w:rPr>
            </w:pPr>
            <w:r w:rsidRPr="00BA2F02">
              <w:rPr>
                <w:rFonts w:ascii="Arial" w:hAnsi="Arial" w:cs="Arial"/>
                <w:b/>
                <w:sz w:val="20"/>
                <w:szCs w:val="20"/>
                <w:lang w:val="en-GB"/>
              </w:rPr>
              <w:t xml:space="preserve">10. Is </w:t>
            </w:r>
            <w:r w:rsidRPr="00BA2F02">
              <w:rPr>
                <w:rFonts w:ascii="Arial" w:hAnsi="Arial" w:cs="Arial"/>
                <w:sz w:val="20"/>
                <w:szCs w:val="20"/>
                <w:lang w:val="en-GB"/>
              </w:rPr>
              <w:t xml:space="preserve">Identification of research gaps/future directions </w:t>
            </w:r>
            <w:proofErr w:type="gramStart"/>
            <w:r w:rsidRPr="00BA2F02">
              <w:rPr>
                <w:rFonts w:ascii="Arial" w:hAnsi="Arial" w:cs="Arial"/>
                <w:sz w:val="20"/>
                <w:szCs w:val="20"/>
                <w:lang w:val="en-GB"/>
              </w:rPr>
              <w:t xml:space="preserve">done </w:t>
            </w:r>
            <w:r w:rsidRPr="00BA2F02">
              <w:rPr>
                <w:rFonts w:ascii="Arial" w:hAnsi="Arial" w:cs="Arial"/>
                <w:b/>
                <w:sz w:val="20"/>
                <w:szCs w:val="20"/>
                <w:lang w:val="en-GB"/>
              </w:rPr>
              <w:t>?</w:t>
            </w:r>
            <w:proofErr w:type="gramEnd"/>
          </w:p>
          <w:p w14:paraId="450EFAE3"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6ABBA80F" w14:textId="77777777" w:rsidR="00A8711D" w:rsidRPr="00BA2F02" w:rsidRDefault="00A8711D" w:rsidP="00A8711D">
            <w:pPr>
              <w:rPr>
                <w:rFonts w:ascii="Arial" w:hAnsi="Arial" w:cs="Arial"/>
                <w:sz w:val="20"/>
                <w:szCs w:val="20"/>
                <w:lang w:val="en-GB"/>
              </w:rPr>
            </w:pPr>
            <w:r w:rsidRPr="00BA2F02">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598084E5" w14:textId="77777777" w:rsidR="00A8711D" w:rsidRPr="00BA2F02" w:rsidRDefault="00A8711D" w:rsidP="00A8711D">
            <w:pPr>
              <w:rPr>
                <w:rFonts w:ascii="Arial" w:hAnsi="Arial" w:cs="Arial"/>
                <w:sz w:val="20"/>
                <w:szCs w:val="20"/>
              </w:rPr>
            </w:pPr>
            <w:r w:rsidRPr="00BA2F02">
              <w:rPr>
                <w:rFonts w:ascii="Arial" w:hAnsi="Arial" w:cs="Arial"/>
                <w:sz w:val="20"/>
                <w:szCs w:val="20"/>
              </w:rPr>
              <w:t>5</w:t>
            </w:r>
          </w:p>
          <w:p w14:paraId="3C2B403C" w14:textId="3277294C" w:rsidR="00A8711D" w:rsidRPr="00BA2F02" w:rsidRDefault="00A8711D" w:rsidP="00A8711D">
            <w:pPr>
              <w:rPr>
                <w:rFonts w:ascii="Arial" w:hAnsi="Arial" w:cs="Arial"/>
                <w:sz w:val="20"/>
                <w:szCs w:val="20"/>
              </w:rPr>
            </w:pPr>
            <w:r w:rsidRPr="00BA2F02">
              <w:rPr>
                <w:rFonts w:ascii="Arial" w:hAnsi="Arial" w:cs="Arial"/>
                <w:sz w:val="20"/>
                <w:szCs w:val="20"/>
              </w:rPr>
              <w:t>The conclusions follow logically from the synthesis and appropriately emphasize event sequence, memory specificity, recovery, reproductive performance, and multi-environment validation.</w:t>
            </w:r>
          </w:p>
        </w:tc>
        <w:tc>
          <w:tcPr>
            <w:tcW w:w="3798" w:type="dxa"/>
            <w:tcBorders>
              <w:top w:val="single" w:sz="4" w:space="0" w:color="000000"/>
              <w:left w:val="single" w:sz="4" w:space="0" w:color="000000"/>
              <w:bottom w:val="single" w:sz="4" w:space="0" w:color="000000"/>
              <w:right w:val="single" w:sz="4" w:space="0" w:color="000000"/>
            </w:tcBorders>
          </w:tcPr>
          <w:p w14:paraId="624C1024" w14:textId="3EC2CB8C" w:rsidR="00A8711D" w:rsidRPr="00BA2F02" w:rsidRDefault="00A8711D" w:rsidP="00A8711D">
            <w:pPr>
              <w:rPr>
                <w:rFonts w:ascii="Arial" w:hAnsi="Arial" w:cs="Arial"/>
                <w:sz w:val="20"/>
                <w:szCs w:val="20"/>
              </w:rPr>
            </w:pPr>
          </w:p>
        </w:tc>
      </w:tr>
      <w:tr w:rsidR="00A8711D" w:rsidRPr="00BA2F02" w14:paraId="7FDF9E48"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6F2215C9" w14:textId="77777777" w:rsidR="00A8711D" w:rsidRPr="00BA2F02" w:rsidRDefault="00A8711D" w:rsidP="00A8711D">
            <w:pPr>
              <w:rPr>
                <w:rFonts w:ascii="Arial" w:hAnsi="Arial" w:cs="Arial"/>
                <w:b/>
                <w:sz w:val="20"/>
                <w:szCs w:val="20"/>
                <w:lang w:val="en-GB"/>
              </w:rPr>
            </w:pPr>
            <w:r w:rsidRPr="00BA2F02">
              <w:rPr>
                <w:rFonts w:ascii="Arial" w:hAnsi="Arial" w:cs="Arial"/>
                <w:b/>
                <w:sz w:val="20"/>
                <w:szCs w:val="20"/>
                <w:lang w:val="en-GB"/>
              </w:rPr>
              <w:t>11. Are the conclusions logically arrived?</w:t>
            </w:r>
          </w:p>
          <w:p w14:paraId="09AAB583"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75020EDF" w14:textId="77777777" w:rsidR="00A8711D" w:rsidRPr="00BA2F02" w:rsidRDefault="00A8711D" w:rsidP="00A8711D">
            <w:pPr>
              <w:rPr>
                <w:rFonts w:ascii="Arial" w:hAnsi="Arial" w:cs="Arial"/>
                <w:sz w:val="20"/>
                <w:szCs w:val="20"/>
                <w:lang w:val="en-GB"/>
              </w:rPr>
            </w:pPr>
            <w:r w:rsidRPr="00BA2F02">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4D8A700E" w14:textId="77777777" w:rsidR="00A8711D" w:rsidRPr="00BA2F02" w:rsidRDefault="00A8711D" w:rsidP="00A8711D">
            <w:pPr>
              <w:rPr>
                <w:rFonts w:ascii="Arial" w:hAnsi="Arial" w:cs="Arial"/>
                <w:sz w:val="20"/>
                <w:szCs w:val="20"/>
              </w:rPr>
            </w:pPr>
            <w:r w:rsidRPr="00BA2F02">
              <w:rPr>
                <w:rFonts w:ascii="Arial" w:hAnsi="Arial" w:cs="Arial"/>
                <w:sz w:val="20"/>
                <w:szCs w:val="20"/>
              </w:rPr>
              <w:lastRenderedPageBreak/>
              <w:t>5</w:t>
            </w:r>
          </w:p>
          <w:p w14:paraId="6B016843" w14:textId="52F9AE2A" w:rsidR="00A8711D" w:rsidRPr="00BA2F02" w:rsidRDefault="00A8711D" w:rsidP="00A8711D">
            <w:pPr>
              <w:rPr>
                <w:rFonts w:ascii="Arial" w:hAnsi="Arial" w:cs="Arial"/>
                <w:sz w:val="20"/>
                <w:szCs w:val="20"/>
              </w:rPr>
            </w:pPr>
            <w:r w:rsidRPr="00BA2F02">
              <w:rPr>
                <w:rFonts w:ascii="Arial" w:hAnsi="Arial" w:cs="Arial"/>
                <w:sz w:val="20"/>
                <w:szCs w:val="20"/>
              </w:rPr>
              <w:t xml:space="preserve">The limitations of the narrative-review design, evidence </w:t>
            </w:r>
            <w:r w:rsidRPr="00BA2F02">
              <w:rPr>
                <w:rFonts w:ascii="Arial" w:hAnsi="Arial" w:cs="Arial"/>
                <w:sz w:val="20"/>
                <w:szCs w:val="20"/>
              </w:rPr>
              <w:lastRenderedPageBreak/>
              <w:t>imbalance, experimental heterogeneity, language restriction, and controlled-environment bias are clearly discussed.</w:t>
            </w:r>
          </w:p>
        </w:tc>
        <w:tc>
          <w:tcPr>
            <w:tcW w:w="3798" w:type="dxa"/>
            <w:tcBorders>
              <w:top w:val="single" w:sz="4" w:space="0" w:color="000000"/>
              <w:left w:val="single" w:sz="4" w:space="0" w:color="000000"/>
              <w:bottom w:val="single" w:sz="4" w:space="0" w:color="000000"/>
              <w:right w:val="single" w:sz="4" w:space="0" w:color="000000"/>
            </w:tcBorders>
          </w:tcPr>
          <w:p w14:paraId="3009B7DE" w14:textId="520788E8" w:rsidR="00A8711D" w:rsidRPr="00BA2F02" w:rsidRDefault="00A8711D" w:rsidP="00A8711D">
            <w:pPr>
              <w:rPr>
                <w:rFonts w:ascii="Arial" w:hAnsi="Arial" w:cs="Arial"/>
                <w:sz w:val="20"/>
                <w:szCs w:val="20"/>
              </w:rPr>
            </w:pPr>
          </w:p>
        </w:tc>
      </w:tr>
      <w:tr w:rsidR="00A8711D" w:rsidRPr="00BA2F02" w14:paraId="01C14E14"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40C819CE" w14:textId="77777777" w:rsidR="00A8711D" w:rsidRPr="00BA2F02" w:rsidRDefault="00A8711D" w:rsidP="00A8711D">
            <w:pPr>
              <w:rPr>
                <w:rFonts w:ascii="Arial" w:hAnsi="Arial" w:cs="Arial"/>
                <w:b/>
                <w:sz w:val="20"/>
                <w:szCs w:val="20"/>
                <w:lang w:val="en-GB"/>
              </w:rPr>
            </w:pPr>
            <w:r w:rsidRPr="00BA2F02">
              <w:rPr>
                <w:rFonts w:ascii="Arial" w:hAnsi="Arial" w:cs="Arial"/>
                <w:b/>
                <w:sz w:val="20"/>
                <w:szCs w:val="20"/>
                <w:lang w:val="en-GB"/>
              </w:rPr>
              <w:t>12. Are the limitations of the paper discussed?</w:t>
            </w:r>
          </w:p>
          <w:p w14:paraId="5792D22B"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3695AFC3" w14:textId="77777777" w:rsidR="00A8711D" w:rsidRPr="00BA2F02" w:rsidRDefault="00A8711D" w:rsidP="00A8711D">
            <w:pPr>
              <w:rPr>
                <w:rFonts w:ascii="Arial" w:hAnsi="Arial" w:cs="Arial"/>
                <w:sz w:val="20"/>
                <w:szCs w:val="20"/>
                <w:lang w:val="en-GB"/>
              </w:rPr>
            </w:pPr>
            <w:r w:rsidRPr="00BA2F02">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3E3A3E1D" w14:textId="77777777" w:rsidR="00A8711D" w:rsidRPr="00BA2F02" w:rsidRDefault="00A8711D" w:rsidP="00A8711D">
            <w:pPr>
              <w:rPr>
                <w:rFonts w:ascii="Arial" w:hAnsi="Arial" w:cs="Arial"/>
                <w:sz w:val="20"/>
                <w:szCs w:val="20"/>
              </w:rPr>
            </w:pPr>
            <w:r w:rsidRPr="00BA2F02">
              <w:rPr>
                <w:rFonts w:ascii="Arial" w:hAnsi="Arial" w:cs="Arial"/>
                <w:sz w:val="20"/>
                <w:szCs w:val="20"/>
              </w:rPr>
              <w:t>4’</w:t>
            </w:r>
          </w:p>
          <w:p w14:paraId="27849426" w14:textId="5B6DA531" w:rsidR="00A8711D" w:rsidRPr="00BA2F02" w:rsidRDefault="00A8711D" w:rsidP="00A8711D">
            <w:pPr>
              <w:rPr>
                <w:rFonts w:ascii="Arial" w:hAnsi="Arial" w:cs="Arial"/>
                <w:sz w:val="20"/>
                <w:szCs w:val="20"/>
              </w:rPr>
            </w:pPr>
            <w:r w:rsidRPr="00BA2F02">
              <w:rPr>
                <w:rFonts w:ascii="Arial" w:hAnsi="Arial" w:cs="Arial"/>
                <w:sz w:val="20"/>
                <w:szCs w:val="20"/>
              </w:rPr>
              <w:t>The reference base is substantial and includes foundational and recent studies. The authors should verify the bibliographic status, DOI details, and direct evidential support of the newest references.</w:t>
            </w:r>
          </w:p>
        </w:tc>
        <w:tc>
          <w:tcPr>
            <w:tcW w:w="3798" w:type="dxa"/>
            <w:tcBorders>
              <w:top w:val="single" w:sz="4" w:space="0" w:color="000000"/>
              <w:left w:val="single" w:sz="4" w:space="0" w:color="000000"/>
              <w:bottom w:val="single" w:sz="4" w:space="0" w:color="000000"/>
              <w:right w:val="single" w:sz="4" w:space="0" w:color="000000"/>
            </w:tcBorders>
          </w:tcPr>
          <w:p w14:paraId="24343426" w14:textId="061C1E53" w:rsidR="00A8711D" w:rsidRPr="00BA2F02" w:rsidRDefault="00A8711D" w:rsidP="00A8711D">
            <w:pPr>
              <w:rPr>
                <w:rFonts w:ascii="Arial" w:hAnsi="Arial" w:cs="Arial"/>
                <w:sz w:val="20"/>
                <w:szCs w:val="20"/>
              </w:rPr>
            </w:pPr>
          </w:p>
        </w:tc>
      </w:tr>
      <w:tr w:rsidR="00A8711D" w:rsidRPr="00BA2F02" w14:paraId="63C2BD74"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6FDD188C" w14:textId="77777777" w:rsidR="00A8711D" w:rsidRPr="00BA2F02" w:rsidRDefault="00A8711D" w:rsidP="00A8711D">
            <w:pPr>
              <w:rPr>
                <w:rFonts w:ascii="Arial" w:hAnsi="Arial" w:cs="Arial"/>
                <w:b/>
                <w:sz w:val="20"/>
                <w:szCs w:val="20"/>
                <w:lang w:val="en-GB"/>
              </w:rPr>
            </w:pPr>
            <w:r w:rsidRPr="00BA2F02">
              <w:rPr>
                <w:rFonts w:ascii="Arial" w:hAnsi="Arial" w:cs="Arial"/>
                <w:b/>
                <w:sz w:val="20"/>
                <w:szCs w:val="20"/>
                <w:lang w:val="en-GB"/>
              </w:rPr>
              <w:t xml:space="preserve">13. What is the </w:t>
            </w:r>
            <w:r w:rsidRPr="00BA2F02">
              <w:rPr>
                <w:rFonts w:ascii="Arial" w:hAnsi="Arial" w:cs="Arial"/>
                <w:sz w:val="20"/>
                <w:szCs w:val="20"/>
                <w:lang w:val="en-GB"/>
              </w:rPr>
              <w:t>Quality of references (i.e. from peer reviewed authentic sources)</w:t>
            </w:r>
          </w:p>
          <w:p w14:paraId="1003B76A" w14:textId="77777777" w:rsidR="00A8711D" w:rsidRPr="00BA2F02" w:rsidRDefault="00A8711D" w:rsidP="00A8711D">
            <w:pPr>
              <w:rPr>
                <w:rFonts w:ascii="Arial" w:hAnsi="Arial" w:cs="Arial"/>
                <w:sz w:val="20"/>
                <w:szCs w:val="20"/>
              </w:rPr>
            </w:pPr>
            <w:r w:rsidRPr="00BA2F02">
              <w:rPr>
                <w:rFonts w:ascii="Arial" w:hAnsi="Arial" w:cs="Arial"/>
                <w:color w:val="404040"/>
                <w:sz w:val="20"/>
                <w:szCs w:val="20"/>
                <w:shd w:val="clear" w:color="auto" w:fill="FFFFFF"/>
                <w:lang w:val="en-GB"/>
              </w:rPr>
              <w:t xml:space="preserve">Rating Scale: </w:t>
            </w:r>
          </w:p>
          <w:p w14:paraId="79A00DFC" w14:textId="77777777" w:rsidR="00A8711D" w:rsidRPr="00BA2F02" w:rsidRDefault="00A8711D" w:rsidP="00A87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5 = Excellent 4 = Good 3 = Satisfactory 2 = Needs Improvement 1 = Poor </w:t>
            </w:r>
          </w:p>
          <w:p w14:paraId="0C456A65" w14:textId="77777777" w:rsidR="00A8711D" w:rsidRPr="00BA2F02" w:rsidRDefault="00A8711D" w:rsidP="00A8711D">
            <w:pPr>
              <w:rPr>
                <w:rFonts w:ascii="Arial" w:hAnsi="Arial" w:cs="Arial"/>
                <w:sz w:val="20"/>
                <w:szCs w:val="20"/>
                <w:lang w:val="en-GB"/>
              </w:rPr>
            </w:pPr>
            <w:r w:rsidRPr="00BA2F02">
              <w:rPr>
                <w:rFonts w:ascii="Arial" w:hAnsi="Arial" w:cs="Arial"/>
                <w:color w:val="404040"/>
                <w:sz w:val="20"/>
                <w:szCs w:val="20"/>
                <w:shd w:val="clear" w:color="auto" w:fill="FFFFFF"/>
                <w:lang w:val="en-GB"/>
              </w:rPr>
              <w:t>N/A = Not Applicable</w:t>
            </w:r>
          </w:p>
        </w:tc>
        <w:tc>
          <w:tcPr>
            <w:tcW w:w="5121" w:type="dxa"/>
            <w:tcBorders>
              <w:top w:val="single" w:sz="4" w:space="0" w:color="000000"/>
              <w:left w:val="single" w:sz="4" w:space="0" w:color="000000"/>
              <w:bottom w:val="single" w:sz="4" w:space="0" w:color="000000"/>
              <w:right w:val="single" w:sz="4" w:space="0" w:color="000000"/>
            </w:tcBorders>
          </w:tcPr>
          <w:p w14:paraId="379E7D44" w14:textId="77777777" w:rsidR="00A8711D" w:rsidRPr="00BA2F02" w:rsidRDefault="00A8711D" w:rsidP="00A8711D">
            <w:pPr>
              <w:rPr>
                <w:rFonts w:ascii="Arial" w:hAnsi="Arial" w:cs="Arial"/>
                <w:sz w:val="20"/>
                <w:szCs w:val="20"/>
              </w:rPr>
            </w:pPr>
            <w:r w:rsidRPr="00BA2F02">
              <w:rPr>
                <w:rFonts w:ascii="Arial" w:hAnsi="Arial" w:cs="Arial"/>
                <w:sz w:val="20"/>
                <w:szCs w:val="20"/>
              </w:rPr>
              <w:t>4</w:t>
            </w:r>
          </w:p>
          <w:p w14:paraId="5E0F6341" w14:textId="56386169" w:rsidR="00A8711D" w:rsidRPr="00BA2F02" w:rsidRDefault="00A8711D" w:rsidP="00A8711D">
            <w:pPr>
              <w:rPr>
                <w:rFonts w:ascii="Arial" w:hAnsi="Arial" w:cs="Arial"/>
                <w:sz w:val="20"/>
                <w:szCs w:val="20"/>
              </w:rPr>
            </w:pPr>
            <w:r w:rsidRPr="00BA2F02">
              <w:rPr>
                <w:rFonts w:ascii="Arial" w:hAnsi="Arial" w:cs="Arial"/>
                <w:sz w:val="20"/>
                <w:szCs w:val="20"/>
              </w:rPr>
              <w:t>The manuscript is generally clear and understandable. Some paragraphs are dense and recurring statements about context dependence could be consolidated for greater readability.</w:t>
            </w:r>
          </w:p>
        </w:tc>
        <w:tc>
          <w:tcPr>
            <w:tcW w:w="3798" w:type="dxa"/>
            <w:tcBorders>
              <w:top w:val="single" w:sz="4" w:space="0" w:color="000000"/>
              <w:left w:val="single" w:sz="4" w:space="0" w:color="000000"/>
              <w:bottom w:val="single" w:sz="4" w:space="0" w:color="000000"/>
              <w:right w:val="single" w:sz="4" w:space="0" w:color="000000"/>
            </w:tcBorders>
          </w:tcPr>
          <w:p w14:paraId="0F5FA828" w14:textId="7FC41B28" w:rsidR="00A8711D" w:rsidRPr="00BA2F02" w:rsidRDefault="00A8711D" w:rsidP="00A8711D">
            <w:pPr>
              <w:rPr>
                <w:rFonts w:ascii="Arial" w:hAnsi="Arial" w:cs="Arial"/>
                <w:sz w:val="20"/>
                <w:szCs w:val="20"/>
              </w:rPr>
            </w:pPr>
          </w:p>
        </w:tc>
      </w:tr>
      <w:tr w:rsidR="00052E17" w:rsidRPr="00BA2F02" w14:paraId="70212008" w14:textId="77777777" w:rsidTr="00A8711D">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40EAEA73" w14:textId="77777777" w:rsidR="00052E17" w:rsidRPr="00BA2F02" w:rsidRDefault="005E011D">
            <w:pPr>
              <w:rPr>
                <w:rFonts w:ascii="Arial" w:hAnsi="Arial" w:cs="Arial"/>
                <w:b/>
                <w:sz w:val="20"/>
                <w:szCs w:val="20"/>
                <w:lang w:val="en-GB"/>
              </w:rPr>
            </w:pPr>
            <w:r w:rsidRPr="00BA2F02">
              <w:rPr>
                <w:rFonts w:ascii="Arial" w:hAnsi="Arial" w:cs="Arial"/>
                <w:b/>
                <w:sz w:val="20"/>
                <w:szCs w:val="20"/>
                <w:lang w:val="en-GB"/>
              </w:rPr>
              <w:t>14. Is the manuscript written in clear and understandable language?</w:t>
            </w:r>
          </w:p>
          <w:p w14:paraId="0F31196B" w14:textId="77777777" w:rsidR="00052E17" w:rsidRPr="00BA2F02" w:rsidRDefault="005E0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Rating Scale: </w:t>
            </w:r>
          </w:p>
          <w:p w14:paraId="69A8D6F7" w14:textId="77777777" w:rsidR="00052E17" w:rsidRPr="00BA2F02" w:rsidRDefault="005E011D">
            <w:pPr>
              <w:rPr>
                <w:rFonts w:ascii="Arial" w:hAnsi="Arial" w:cs="Arial"/>
                <w:color w:val="404040"/>
                <w:sz w:val="20"/>
                <w:szCs w:val="20"/>
                <w:shd w:val="clear" w:color="auto" w:fill="FFFFFF"/>
                <w:lang w:val="en-GB"/>
              </w:rPr>
            </w:pPr>
            <w:r w:rsidRPr="00BA2F02">
              <w:rPr>
                <w:rFonts w:ascii="Arial" w:hAnsi="Arial" w:cs="Arial"/>
                <w:color w:val="404040"/>
                <w:sz w:val="20"/>
                <w:szCs w:val="20"/>
                <w:shd w:val="clear" w:color="auto" w:fill="FFFFFF"/>
                <w:lang w:val="en-GB"/>
              </w:rPr>
              <w:t xml:space="preserve">5 = Excellent 4 = Good 3 = Satisfactory 2 = Needs Improvement 1 = Poor </w:t>
            </w:r>
          </w:p>
          <w:p w14:paraId="0D4BAB4F" w14:textId="77777777" w:rsidR="00052E17" w:rsidRPr="00BA2F02" w:rsidRDefault="005E011D">
            <w:pPr>
              <w:rPr>
                <w:rFonts w:ascii="Arial" w:hAnsi="Arial" w:cs="Arial"/>
                <w:sz w:val="20"/>
                <w:szCs w:val="20"/>
                <w:lang w:val="en-GB"/>
              </w:rPr>
            </w:pPr>
            <w:r w:rsidRPr="00BA2F02">
              <w:rPr>
                <w:rFonts w:ascii="Arial" w:hAnsi="Arial" w:cs="Arial"/>
                <w:color w:val="404040"/>
                <w:sz w:val="20"/>
                <w:szCs w:val="20"/>
                <w:shd w:val="clear" w:color="auto" w:fill="FFFFFF"/>
                <w:lang w:val="en-GB"/>
              </w:rPr>
              <w:t>N/A = Not Applicable</w:t>
            </w:r>
          </w:p>
        </w:tc>
        <w:tc>
          <w:tcPr>
            <w:tcW w:w="5121" w:type="dxa"/>
            <w:tcBorders>
              <w:top w:val="single" w:sz="4" w:space="0" w:color="000000"/>
              <w:left w:val="single" w:sz="4" w:space="0" w:color="000000"/>
              <w:bottom w:val="single" w:sz="4" w:space="0" w:color="000000"/>
              <w:right w:val="single" w:sz="4" w:space="0" w:color="000000"/>
            </w:tcBorders>
          </w:tcPr>
          <w:p w14:paraId="2AF7A68E" w14:textId="77777777" w:rsidR="00052E17" w:rsidRPr="00BA2F02" w:rsidRDefault="00052E17">
            <w:pPr>
              <w:pStyle w:val="ListParagraph"/>
              <w:snapToGrid w:val="0"/>
              <w:ind w:left="0"/>
              <w:rPr>
                <w:rFonts w:ascii="Arial" w:hAnsi="Arial" w:cs="Arial"/>
                <w:bCs/>
                <w:sz w:val="20"/>
                <w:szCs w:val="20"/>
                <w:lang w:val="en-GB"/>
              </w:rPr>
            </w:pPr>
          </w:p>
        </w:tc>
        <w:tc>
          <w:tcPr>
            <w:tcW w:w="3798" w:type="dxa"/>
            <w:tcBorders>
              <w:top w:val="single" w:sz="4" w:space="0" w:color="000000"/>
              <w:left w:val="single" w:sz="4" w:space="0" w:color="000000"/>
              <w:bottom w:val="single" w:sz="4" w:space="0" w:color="000000"/>
              <w:right w:val="single" w:sz="4" w:space="0" w:color="000000"/>
            </w:tcBorders>
          </w:tcPr>
          <w:p w14:paraId="79BD598B" w14:textId="77777777" w:rsidR="00052E17" w:rsidRPr="00BA2F02" w:rsidRDefault="00052E17">
            <w:pPr>
              <w:pStyle w:val="Heading2"/>
              <w:keepNext w:val="0"/>
              <w:snapToGrid w:val="0"/>
              <w:jc w:val="left"/>
              <w:rPr>
                <w:rFonts w:ascii="Arial" w:hAnsi="Arial" w:cs="Arial"/>
                <w:b w:val="0"/>
                <w:lang w:val="en-GB" w:eastAsia="en-US"/>
              </w:rPr>
            </w:pPr>
          </w:p>
        </w:tc>
      </w:tr>
    </w:tbl>
    <w:p w14:paraId="41D6BA88" w14:textId="77777777" w:rsidR="00052E17" w:rsidRPr="00BA2F02" w:rsidRDefault="00052E17">
      <w:pPr>
        <w:pStyle w:val="BodyText"/>
        <w:rPr>
          <w:rFonts w:ascii="Arial" w:hAnsi="Arial" w:cs="Arial"/>
          <w:b/>
          <w:bCs/>
          <w:sz w:val="20"/>
          <w:szCs w:val="20"/>
          <w:u w:val="single"/>
          <w:lang w:val="en-GB"/>
        </w:rPr>
      </w:pPr>
    </w:p>
    <w:p w14:paraId="65BED556" w14:textId="77777777" w:rsidR="00052E17" w:rsidRPr="00BA2F02" w:rsidRDefault="00052E17">
      <w:pPr>
        <w:pStyle w:val="BodyText"/>
        <w:rPr>
          <w:rFonts w:ascii="Arial" w:hAnsi="Arial" w:cs="Arial"/>
          <w:b/>
          <w:bCs/>
          <w:sz w:val="20"/>
          <w:szCs w:val="20"/>
          <w:u w:val="single"/>
          <w:lang w:val="en-GB"/>
        </w:rPr>
      </w:pPr>
    </w:p>
    <w:p w14:paraId="650B2D97" w14:textId="77777777" w:rsidR="00052E17" w:rsidRPr="00BA2F02" w:rsidRDefault="00052E17">
      <w:pPr>
        <w:pStyle w:val="BodyText"/>
        <w:rPr>
          <w:rFonts w:ascii="Arial" w:hAnsi="Arial" w:cs="Arial"/>
          <w:b/>
          <w:bCs/>
          <w:sz w:val="20"/>
          <w:szCs w:val="20"/>
          <w:u w:val="single"/>
          <w:lang w:val="en-GB"/>
        </w:rPr>
      </w:pPr>
    </w:p>
    <w:p w14:paraId="78E0E287" w14:textId="77777777" w:rsidR="00052E17" w:rsidRPr="00BA2F02" w:rsidRDefault="005E011D">
      <w:pPr>
        <w:pStyle w:val="Heading2"/>
        <w:jc w:val="left"/>
        <w:rPr>
          <w:rFonts w:ascii="Arial" w:hAnsi="Arial" w:cs="Arial"/>
          <w:u w:val="single"/>
          <w:lang w:val="en-GB" w:eastAsia="en-US"/>
        </w:rPr>
      </w:pPr>
      <w:proofErr w:type="gramStart"/>
      <w:r w:rsidRPr="00BA2F02">
        <w:rPr>
          <w:rFonts w:ascii="Arial" w:hAnsi="Arial" w:cs="Arial"/>
          <w:highlight w:val="yellow"/>
          <w:u w:val="single"/>
          <w:lang w:val="en-GB" w:eastAsia="en-US"/>
        </w:rPr>
        <w:t>PART  2.2</w:t>
      </w:r>
      <w:proofErr w:type="gramEnd"/>
      <w:r w:rsidRPr="00BA2F02">
        <w:rPr>
          <w:rFonts w:ascii="Arial" w:hAnsi="Arial" w:cs="Arial"/>
          <w:highlight w:val="yellow"/>
          <w:u w:val="single"/>
          <w:lang w:val="en-GB" w:eastAsia="en-US"/>
        </w:rPr>
        <w:t xml:space="preserve"> (Subjective Evaluation)</w:t>
      </w:r>
    </w:p>
    <w:p w14:paraId="665F4BBA" w14:textId="77777777" w:rsidR="00052E17" w:rsidRPr="00BA2F02" w:rsidRDefault="00052E17">
      <w:pPr>
        <w:rPr>
          <w:rFonts w:ascii="Arial" w:hAnsi="Arial" w:cs="Arial"/>
          <w:sz w:val="20"/>
          <w:szCs w:val="20"/>
          <w:u w:val="single"/>
          <w:lang w:val="en-GB" w:eastAsia="en-US"/>
        </w:rPr>
      </w:pPr>
    </w:p>
    <w:tbl>
      <w:tblPr>
        <w:tblW w:w="4900" w:type="pct"/>
        <w:jc w:val="center"/>
        <w:tblLayout w:type="fixed"/>
        <w:tblLook w:val="0000" w:firstRow="0" w:lastRow="0" w:firstColumn="0" w:lastColumn="0" w:noHBand="0" w:noVBand="0"/>
      </w:tblPr>
      <w:tblGrid>
        <w:gridCol w:w="3513"/>
        <w:gridCol w:w="6146"/>
        <w:gridCol w:w="4232"/>
      </w:tblGrid>
      <w:tr w:rsidR="00052E17" w:rsidRPr="00BA2F02" w14:paraId="156DD844" w14:textId="77777777" w:rsidTr="00A8711D">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70E913FB" w14:textId="77777777" w:rsidR="00052E17" w:rsidRPr="00BA2F02" w:rsidRDefault="00052E17">
            <w:pPr>
              <w:pStyle w:val="Heading2"/>
              <w:snapToGrid w:val="0"/>
              <w:jc w:val="left"/>
              <w:rPr>
                <w:rFonts w:ascii="Arial" w:hAnsi="Arial" w:cs="Arial"/>
                <w:lang w:val="en-GB" w:eastAsia="en-US"/>
              </w:rPr>
            </w:pPr>
          </w:p>
        </w:tc>
        <w:tc>
          <w:tcPr>
            <w:tcW w:w="6146" w:type="dxa"/>
            <w:tcBorders>
              <w:top w:val="single" w:sz="4" w:space="0" w:color="000000"/>
              <w:left w:val="single" w:sz="4" w:space="0" w:color="000000"/>
              <w:bottom w:val="single" w:sz="4" w:space="0" w:color="000000"/>
              <w:right w:val="single" w:sz="4" w:space="0" w:color="000000"/>
            </w:tcBorders>
          </w:tcPr>
          <w:p w14:paraId="38B0763A" w14:textId="77777777" w:rsidR="00052E17" w:rsidRPr="00BA2F02" w:rsidRDefault="005E011D">
            <w:pPr>
              <w:pStyle w:val="Heading2"/>
              <w:jc w:val="left"/>
              <w:rPr>
                <w:rFonts w:ascii="Arial" w:hAnsi="Arial" w:cs="Arial"/>
                <w:lang w:val="en-GB" w:eastAsia="en-US"/>
              </w:rPr>
            </w:pPr>
            <w:r w:rsidRPr="00BA2F02">
              <w:rPr>
                <w:rFonts w:ascii="Arial" w:hAnsi="Arial" w:cs="Arial"/>
                <w:lang w:val="en-GB" w:eastAsia="en-US"/>
              </w:rPr>
              <w:t>Reviewer’s comment</w:t>
            </w:r>
          </w:p>
          <w:p w14:paraId="64B4543A" w14:textId="77777777" w:rsidR="00052E17" w:rsidRPr="00BA2F02" w:rsidRDefault="00052E17">
            <w:pPr>
              <w:rPr>
                <w:rFonts w:ascii="Arial" w:hAnsi="Arial" w:cs="Arial"/>
                <w:sz w:val="20"/>
                <w:szCs w:val="20"/>
                <w:lang w:val="en-GB" w:eastAsia="en-US"/>
              </w:rPr>
            </w:pPr>
          </w:p>
        </w:tc>
        <w:tc>
          <w:tcPr>
            <w:tcW w:w="4232" w:type="dxa"/>
            <w:tcBorders>
              <w:top w:val="single" w:sz="4" w:space="0" w:color="000000"/>
              <w:left w:val="single" w:sz="4" w:space="0" w:color="000000"/>
              <w:bottom w:val="single" w:sz="4" w:space="0" w:color="000000"/>
              <w:right w:val="single" w:sz="4" w:space="0" w:color="000000"/>
            </w:tcBorders>
          </w:tcPr>
          <w:p w14:paraId="75102802" w14:textId="77777777" w:rsidR="00052E17" w:rsidRPr="00BA2F02" w:rsidRDefault="005E011D">
            <w:pPr>
              <w:spacing w:after="160" w:line="257" w:lineRule="auto"/>
              <w:rPr>
                <w:rFonts w:ascii="Arial" w:hAnsi="Arial" w:cs="Arial"/>
                <w:sz w:val="20"/>
                <w:szCs w:val="20"/>
              </w:rPr>
            </w:pPr>
            <w:r w:rsidRPr="00BA2F02">
              <w:rPr>
                <w:rFonts w:ascii="Arial" w:eastAsia="Calibri" w:hAnsi="Arial" w:cs="Arial"/>
                <w:b/>
                <w:kern w:val="2"/>
                <w:sz w:val="20"/>
                <w:szCs w:val="20"/>
                <w:lang w:val="en-IN"/>
              </w:rPr>
              <w:t>Author’s Feedback</w:t>
            </w:r>
            <w:r w:rsidRPr="00BA2F02">
              <w:rPr>
                <w:rFonts w:ascii="Arial" w:eastAsia="Calibri" w:hAnsi="Arial" w:cs="Arial"/>
                <w:kern w:val="2"/>
                <w:sz w:val="20"/>
                <w:szCs w:val="20"/>
                <w:lang w:val="en-IN"/>
              </w:rPr>
              <w:t xml:space="preserve"> (</w:t>
            </w:r>
            <w:r w:rsidRPr="00BA2F02">
              <w:rPr>
                <w:rFonts w:ascii="Arial" w:eastAsia="Calibri" w:hAnsi="Arial" w:cs="Arial"/>
                <w:kern w:val="2"/>
                <w:sz w:val="20"/>
                <w:szCs w:val="20"/>
                <w:highlight w:val="yellow"/>
                <w:lang w:val="en-IN"/>
              </w:rPr>
              <w:t>It is mandatory that authors should write his/her feedback here</w:t>
            </w:r>
            <w:r w:rsidRPr="00BA2F02">
              <w:rPr>
                <w:rFonts w:ascii="Arial" w:eastAsia="Calibri" w:hAnsi="Arial" w:cs="Arial"/>
                <w:kern w:val="2"/>
                <w:sz w:val="20"/>
                <w:szCs w:val="20"/>
                <w:lang w:val="en-IN"/>
              </w:rPr>
              <w:t>)</w:t>
            </w:r>
          </w:p>
          <w:p w14:paraId="07DBC6FF" w14:textId="77777777" w:rsidR="00052E17" w:rsidRPr="00BA2F02" w:rsidRDefault="00052E17">
            <w:pPr>
              <w:pStyle w:val="Heading2"/>
              <w:jc w:val="left"/>
              <w:rPr>
                <w:rFonts w:ascii="Arial" w:eastAsia="Calibri" w:hAnsi="Arial" w:cs="Arial"/>
                <w:b w:val="0"/>
                <w:kern w:val="2"/>
                <w:lang w:val="en-GB" w:eastAsia="en-US"/>
              </w:rPr>
            </w:pPr>
          </w:p>
        </w:tc>
      </w:tr>
      <w:tr w:rsidR="00A8711D" w:rsidRPr="00BA2F02" w14:paraId="38EC072B" w14:textId="77777777" w:rsidTr="00A8711D">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320E61F3" w14:textId="77777777" w:rsidR="00A8711D" w:rsidRPr="00BA2F02" w:rsidRDefault="00A8711D" w:rsidP="00A8711D">
            <w:pPr>
              <w:ind w:left="360"/>
              <w:rPr>
                <w:rFonts w:ascii="Arial" w:hAnsi="Arial" w:cs="Arial"/>
                <w:b/>
                <w:bCs/>
                <w:sz w:val="20"/>
                <w:szCs w:val="20"/>
                <w:lang w:val="en-GB"/>
              </w:rPr>
            </w:pPr>
            <w:r w:rsidRPr="00BA2F02">
              <w:rPr>
                <w:rFonts w:ascii="Arial" w:hAnsi="Arial" w:cs="Arial"/>
                <w:b/>
                <w:bCs/>
                <w:sz w:val="20"/>
                <w:szCs w:val="20"/>
                <w:lang w:val="en-GB"/>
              </w:rPr>
              <w:t>Is the title of the article suitable?</w:t>
            </w:r>
          </w:p>
          <w:p w14:paraId="6CD0786C" w14:textId="77777777" w:rsidR="00A8711D" w:rsidRPr="00BA2F02" w:rsidRDefault="00A8711D" w:rsidP="00A8711D">
            <w:pPr>
              <w:ind w:left="360"/>
              <w:rPr>
                <w:rFonts w:ascii="Arial" w:hAnsi="Arial" w:cs="Arial"/>
                <w:b/>
                <w:bCs/>
                <w:sz w:val="20"/>
                <w:szCs w:val="20"/>
                <w:lang w:val="en-GB"/>
              </w:rPr>
            </w:pPr>
          </w:p>
          <w:p w14:paraId="14A8BC93" w14:textId="77777777" w:rsidR="00A8711D" w:rsidRPr="00BA2F02" w:rsidRDefault="00A8711D" w:rsidP="00A8711D">
            <w:pPr>
              <w:ind w:left="360"/>
              <w:rPr>
                <w:rFonts w:ascii="Arial" w:hAnsi="Arial" w:cs="Arial"/>
                <w:sz w:val="20"/>
                <w:szCs w:val="20"/>
                <w:u w:val="single"/>
                <w:lang w:val="en-GB"/>
              </w:rPr>
            </w:pPr>
            <w:r w:rsidRPr="00BA2F02">
              <w:rPr>
                <w:rFonts w:ascii="Arial" w:hAnsi="Arial" w:cs="Arial"/>
                <w:bCs/>
                <w:sz w:val="20"/>
                <w:szCs w:val="20"/>
                <w:lang w:val="en-GB"/>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Pr>
          <w:p w14:paraId="28571843" w14:textId="77777777" w:rsidR="00A8711D" w:rsidRPr="00BA2F02" w:rsidRDefault="00A8711D" w:rsidP="00A8711D">
            <w:pPr>
              <w:rPr>
                <w:rFonts w:ascii="Arial" w:hAnsi="Arial" w:cs="Arial"/>
                <w:sz w:val="20"/>
                <w:szCs w:val="20"/>
              </w:rPr>
            </w:pPr>
            <w:r w:rsidRPr="00BA2F02">
              <w:rPr>
                <w:rFonts w:ascii="Arial" w:hAnsi="Arial" w:cs="Arial"/>
                <w:sz w:val="20"/>
                <w:szCs w:val="20"/>
              </w:rPr>
              <w:t>YES</w:t>
            </w:r>
            <w:r w:rsidRPr="00BA2F02">
              <w:rPr>
                <w:rFonts w:ascii="Arial" w:hAnsi="Arial" w:cs="Arial"/>
                <w:sz w:val="20"/>
                <w:szCs w:val="20"/>
              </w:rPr>
              <w:br/>
              <w:t>The title is clear, specific, and accurately reflects the scope of the review. No major change is necessary.</w:t>
            </w:r>
          </w:p>
        </w:tc>
        <w:tc>
          <w:tcPr>
            <w:tcW w:w="4232" w:type="dxa"/>
            <w:tcBorders>
              <w:top w:val="single" w:sz="4" w:space="0" w:color="000000"/>
              <w:left w:val="single" w:sz="4" w:space="0" w:color="000000"/>
              <w:bottom w:val="single" w:sz="4" w:space="0" w:color="000000"/>
              <w:right w:val="single" w:sz="4" w:space="0" w:color="000000"/>
            </w:tcBorders>
          </w:tcPr>
          <w:p w14:paraId="304A9968" w14:textId="2152D8E6" w:rsidR="00A8711D" w:rsidRPr="00BA2F02" w:rsidRDefault="00A8711D" w:rsidP="00A8711D">
            <w:pPr>
              <w:pStyle w:val="Heading2"/>
              <w:snapToGrid w:val="0"/>
              <w:jc w:val="left"/>
              <w:rPr>
                <w:rFonts w:ascii="Arial" w:hAnsi="Arial" w:cs="Arial"/>
                <w:b w:val="0"/>
                <w:lang w:val="en-GB" w:eastAsia="en-US"/>
              </w:rPr>
            </w:pPr>
          </w:p>
        </w:tc>
      </w:tr>
      <w:tr w:rsidR="00A8711D" w:rsidRPr="00BA2F02" w14:paraId="4E8A04CE" w14:textId="77777777" w:rsidTr="00A8711D">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51DBD509" w14:textId="77777777" w:rsidR="00A8711D" w:rsidRPr="00BA2F02" w:rsidRDefault="00A8711D" w:rsidP="00A8711D">
            <w:pPr>
              <w:pStyle w:val="Heading2"/>
              <w:ind w:left="360"/>
              <w:jc w:val="left"/>
              <w:rPr>
                <w:rFonts w:ascii="Arial" w:hAnsi="Arial" w:cs="Arial"/>
                <w:lang w:val="en-GB" w:eastAsia="en-US"/>
              </w:rPr>
            </w:pPr>
            <w:r w:rsidRPr="00BA2F02">
              <w:rPr>
                <w:rFonts w:ascii="Arial" w:hAnsi="Arial" w:cs="Arial"/>
                <w:lang w:val="en-GB" w:eastAsia="en-US"/>
              </w:rPr>
              <w:t xml:space="preserve">Is the abstract of the article comprehensive? </w:t>
            </w:r>
          </w:p>
          <w:p w14:paraId="7988A0FE" w14:textId="77777777" w:rsidR="00A8711D" w:rsidRPr="00BA2F02" w:rsidRDefault="00A8711D" w:rsidP="00A8711D">
            <w:pPr>
              <w:ind w:left="284"/>
              <w:rPr>
                <w:rFonts w:ascii="Arial" w:hAnsi="Arial" w:cs="Arial"/>
                <w:bCs/>
                <w:sz w:val="20"/>
                <w:szCs w:val="20"/>
                <w:lang w:val="en-GB" w:eastAsia="en-US"/>
              </w:rPr>
            </w:pPr>
          </w:p>
          <w:p w14:paraId="0995319A" w14:textId="77777777" w:rsidR="00A8711D" w:rsidRPr="00BA2F02" w:rsidRDefault="00A8711D" w:rsidP="00A8711D">
            <w:pPr>
              <w:ind w:left="284"/>
              <w:rPr>
                <w:rFonts w:ascii="Arial" w:hAnsi="Arial" w:cs="Arial"/>
                <w:sz w:val="20"/>
                <w:szCs w:val="20"/>
                <w:lang w:val="en-GB"/>
              </w:rPr>
            </w:pPr>
            <w:r w:rsidRPr="00BA2F02">
              <w:rPr>
                <w:rFonts w:ascii="Arial" w:hAnsi="Arial" w:cs="Arial"/>
                <w:bCs/>
                <w:sz w:val="20"/>
                <w:szCs w:val="20"/>
                <w:lang w:val="en-GB"/>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Pr>
          <w:p w14:paraId="3B9CA834" w14:textId="77777777" w:rsidR="00A8711D" w:rsidRPr="00BA2F02" w:rsidRDefault="00A8711D" w:rsidP="00A8711D">
            <w:pPr>
              <w:rPr>
                <w:rFonts w:ascii="Arial" w:hAnsi="Arial" w:cs="Arial"/>
                <w:sz w:val="20"/>
                <w:szCs w:val="20"/>
              </w:rPr>
            </w:pPr>
            <w:r w:rsidRPr="00BA2F02">
              <w:rPr>
                <w:rFonts w:ascii="Arial" w:hAnsi="Arial" w:cs="Arial"/>
                <w:sz w:val="20"/>
                <w:szCs w:val="20"/>
              </w:rPr>
              <w:t>YES</w:t>
            </w:r>
            <w:r w:rsidRPr="00BA2F02">
              <w:rPr>
                <w:rFonts w:ascii="Arial" w:hAnsi="Arial" w:cs="Arial"/>
                <w:sz w:val="20"/>
                <w:szCs w:val="20"/>
              </w:rPr>
              <w:br/>
              <w:t>The abstract is comprehensive. Minor tightening is recommended, particularly to reduce repetition and to state more explicitly what conceptual contribution distinguishes this review from recent reviews.</w:t>
            </w:r>
          </w:p>
        </w:tc>
        <w:tc>
          <w:tcPr>
            <w:tcW w:w="4232" w:type="dxa"/>
            <w:tcBorders>
              <w:top w:val="single" w:sz="4" w:space="0" w:color="000000"/>
              <w:left w:val="single" w:sz="4" w:space="0" w:color="000000"/>
              <w:bottom w:val="single" w:sz="4" w:space="0" w:color="000000"/>
              <w:right w:val="single" w:sz="4" w:space="0" w:color="000000"/>
            </w:tcBorders>
          </w:tcPr>
          <w:p w14:paraId="03EDA2C5" w14:textId="0257C3B4" w:rsidR="00A8711D" w:rsidRPr="00BA2F02" w:rsidRDefault="00A8711D" w:rsidP="00A8711D">
            <w:pPr>
              <w:pStyle w:val="Heading2"/>
              <w:snapToGrid w:val="0"/>
              <w:jc w:val="left"/>
              <w:rPr>
                <w:rFonts w:ascii="Arial" w:hAnsi="Arial" w:cs="Arial"/>
                <w:b w:val="0"/>
                <w:lang w:val="en-GB" w:eastAsia="en-US"/>
              </w:rPr>
            </w:pPr>
          </w:p>
        </w:tc>
      </w:tr>
      <w:tr w:rsidR="00052E17" w:rsidRPr="00BA2F02" w14:paraId="79C001F6" w14:textId="77777777" w:rsidTr="00A8711D">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1FE7373E" w14:textId="77777777" w:rsidR="00052E17" w:rsidRPr="00BA2F02" w:rsidRDefault="005E011D">
            <w:pPr>
              <w:pStyle w:val="Heading2"/>
              <w:ind w:left="360"/>
              <w:jc w:val="left"/>
              <w:rPr>
                <w:rFonts w:ascii="Arial" w:hAnsi="Arial" w:cs="Arial"/>
                <w:b w:val="0"/>
                <w:lang w:val="en-GB" w:eastAsia="en-US"/>
              </w:rPr>
            </w:pPr>
            <w:r w:rsidRPr="00BA2F02">
              <w:rPr>
                <w:rFonts w:ascii="Arial" w:hAnsi="Arial" w:cs="Arial"/>
                <w:lang w:val="en-GB" w:eastAsia="en-US"/>
              </w:rPr>
              <w:t xml:space="preserve">Is the manuscript scientifically correct? </w:t>
            </w:r>
            <w:r w:rsidRPr="00BA2F02">
              <w:rPr>
                <w:rFonts w:ascii="Arial" w:hAnsi="Arial" w:cs="Arial"/>
                <w:lang w:val="en-GB" w:eastAsia="en-US"/>
              </w:rPr>
              <w:br/>
            </w:r>
          </w:p>
          <w:p w14:paraId="043F084A" w14:textId="77777777" w:rsidR="00052E17" w:rsidRPr="00BA2F02" w:rsidRDefault="005E011D">
            <w:pPr>
              <w:ind w:left="284"/>
              <w:rPr>
                <w:rFonts w:ascii="Arial" w:hAnsi="Arial" w:cs="Arial"/>
                <w:b/>
                <w:sz w:val="20"/>
                <w:szCs w:val="20"/>
                <w:lang w:val="en-GB"/>
              </w:rPr>
            </w:pPr>
            <w:r w:rsidRPr="00BA2F02">
              <w:rPr>
                <w:rFonts w:ascii="Arial" w:hAnsi="Arial" w:cs="Arial"/>
                <w:bCs/>
                <w:sz w:val="20"/>
                <w:szCs w:val="20"/>
                <w:lang w:val="en-GB"/>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Pr>
          <w:p w14:paraId="012DAC4B" w14:textId="77777777" w:rsidR="00052E17" w:rsidRPr="00BA2F02" w:rsidRDefault="005E011D">
            <w:pPr>
              <w:rPr>
                <w:rFonts w:ascii="Arial" w:hAnsi="Arial" w:cs="Arial"/>
                <w:sz w:val="20"/>
                <w:szCs w:val="20"/>
              </w:rPr>
            </w:pPr>
            <w:r w:rsidRPr="00BA2F02">
              <w:rPr>
                <w:rFonts w:ascii="Arial" w:hAnsi="Arial" w:cs="Arial"/>
                <w:sz w:val="20"/>
                <w:szCs w:val="20"/>
              </w:rPr>
              <w:t>YES, with revisions</w:t>
            </w:r>
            <w:r w:rsidRPr="00BA2F02">
              <w:rPr>
                <w:rFonts w:ascii="Arial" w:hAnsi="Arial" w:cs="Arial"/>
                <w:sz w:val="20"/>
                <w:szCs w:val="20"/>
              </w:rPr>
              <w:br/>
              <w:t>The scientific synthesis is generally coherent and appropriately cautious. However, the manuscript should more clearly distinguish established mechanisms from plausible frameworks, especially for cross-stress memory, systemic signal coding, epigenetic causality, and translation from molecular responses to reproductive yield. Claims based mainly on correlation should remain clearly separated from perturbation-supported causal evidence.</w:t>
            </w:r>
          </w:p>
        </w:tc>
        <w:tc>
          <w:tcPr>
            <w:tcW w:w="4232" w:type="dxa"/>
            <w:tcBorders>
              <w:top w:val="single" w:sz="4" w:space="0" w:color="000000"/>
              <w:left w:val="single" w:sz="4" w:space="0" w:color="000000"/>
              <w:bottom w:val="single" w:sz="4" w:space="0" w:color="000000"/>
              <w:right w:val="single" w:sz="4" w:space="0" w:color="000000"/>
            </w:tcBorders>
          </w:tcPr>
          <w:p w14:paraId="50376F92" w14:textId="7BFB8330" w:rsidR="00052E17" w:rsidRPr="00BA2F02" w:rsidRDefault="00052E17">
            <w:pPr>
              <w:pStyle w:val="Heading2"/>
              <w:snapToGrid w:val="0"/>
              <w:jc w:val="left"/>
              <w:rPr>
                <w:rFonts w:ascii="Arial" w:hAnsi="Arial" w:cs="Arial"/>
                <w:b w:val="0"/>
                <w:lang w:val="en-GB" w:eastAsia="en-US"/>
              </w:rPr>
            </w:pPr>
          </w:p>
        </w:tc>
      </w:tr>
      <w:tr w:rsidR="00052E17" w:rsidRPr="00BA2F02" w14:paraId="4C87AB47" w14:textId="77777777" w:rsidTr="00A8711D">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56184270" w14:textId="77777777" w:rsidR="00052E17" w:rsidRPr="00BA2F02" w:rsidRDefault="005E011D">
            <w:pPr>
              <w:ind w:left="360"/>
              <w:rPr>
                <w:rFonts w:ascii="Arial" w:hAnsi="Arial" w:cs="Arial"/>
                <w:b/>
                <w:bCs/>
                <w:sz w:val="20"/>
                <w:szCs w:val="20"/>
                <w:lang w:val="en-GB"/>
              </w:rPr>
            </w:pPr>
            <w:r w:rsidRPr="00BA2F02">
              <w:rPr>
                <w:rFonts w:ascii="Arial" w:hAnsi="Arial" w:cs="Arial"/>
                <w:b/>
                <w:bCs/>
                <w:sz w:val="20"/>
                <w:szCs w:val="20"/>
                <w:lang w:val="en-GB"/>
              </w:rPr>
              <w:t xml:space="preserve">Are the references sufficient and recent? </w:t>
            </w:r>
          </w:p>
          <w:p w14:paraId="7BB99721" w14:textId="77777777" w:rsidR="00052E17" w:rsidRPr="00BA2F02" w:rsidRDefault="00052E17">
            <w:pPr>
              <w:ind w:left="360"/>
              <w:rPr>
                <w:rFonts w:ascii="Arial" w:hAnsi="Arial" w:cs="Arial"/>
                <w:b/>
                <w:bCs/>
                <w:sz w:val="20"/>
                <w:szCs w:val="20"/>
                <w:lang w:val="en-GB"/>
              </w:rPr>
            </w:pPr>
          </w:p>
          <w:p w14:paraId="19E7C207" w14:textId="77777777" w:rsidR="00052E17" w:rsidRPr="00BA2F02" w:rsidRDefault="005E011D">
            <w:pPr>
              <w:ind w:left="360"/>
              <w:rPr>
                <w:rFonts w:ascii="Arial" w:hAnsi="Arial" w:cs="Arial"/>
                <w:b/>
                <w:bCs/>
                <w:sz w:val="20"/>
                <w:szCs w:val="20"/>
                <w:lang w:val="en-GB"/>
              </w:rPr>
            </w:pPr>
            <w:r w:rsidRPr="00BA2F02">
              <w:rPr>
                <w:rFonts w:ascii="Arial" w:hAnsi="Arial" w:cs="Arial"/>
                <w:bCs/>
                <w:sz w:val="20"/>
                <w:szCs w:val="20"/>
                <w:lang w:val="en-GB"/>
              </w:rPr>
              <w:t>If your answer is NO, please provide clear suggestion for improvement.</w:t>
            </w:r>
          </w:p>
        </w:tc>
        <w:tc>
          <w:tcPr>
            <w:tcW w:w="6146" w:type="dxa"/>
            <w:tcBorders>
              <w:top w:val="single" w:sz="4" w:space="0" w:color="000000"/>
              <w:left w:val="single" w:sz="4" w:space="0" w:color="000000"/>
              <w:bottom w:val="single" w:sz="4" w:space="0" w:color="000000"/>
              <w:right w:val="single" w:sz="4" w:space="0" w:color="000000"/>
            </w:tcBorders>
          </w:tcPr>
          <w:p w14:paraId="6B0B55E4" w14:textId="77777777" w:rsidR="00052E17" w:rsidRPr="00BA2F02" w:rsidRDefault="005E011D">
            <w:pPr>
              <w:rPr>
                <w:rFonts w:ascii="Arial" w:hAnsi="Arial" w:cs="Arial"/>
                <w:sz w:val="20"/>
                <w:szCs w:val="20"/>
              </w:rPr>
            </w:pPr>
            <w:r w:rsidRPr="00BA2F02">
              <w:rPr>
                <w:rFonts w:ascii="Arial" w:hAnsi="Arial" w:cs="Arial"/>
                <w:sz w:val="20"/>
                <w:szCs w:val="20"/>
              </w:rPr>
              <w:t>YES, with revisions</w:t>
            </w:r>
            <w:r w:rsidRPr="00BA2F02">
              <w:rPr>
                <w:rFonts w:ascii="Arial" w:hAnsi="Arial" w:cs="Arial"/>
                <w:sz w:val="20"/>
                <w:szCs w:val="20"/>
              </w:rPr>
              <w:br/>
              <w:t xml:space="preserve">The references are generally sufficient and relevant. Because the search extends to July 2026, all 2025–2026 references should be checked for publication status, bibliographic accuracy, DOI information, and direct support for the statements in which they are cited. Recent reviews on multiple abiotic stresses, stress memory, and whole-plant </w:t>
            </w:r>
            <w:proofErr w:type="spellStart"/>
            <w:r w:rsidRPr="00BA2F02">
              <w:rPr>
                <w:rFonts w:ascii="Arial" w:hAnsi="Arial" w:cs="Arial"/>
                <w:sz w:val="20"/>
                <w:szCs w:val="20"/>
              </w:rPr>
              <w:t>signalling</w:t>
            </w:r>
            <w:proofErr w:type="spellEnd"/>
            <w:r w:rsidRPr="00BA2F02">
              <w:rPr>
                <w:rFonts w:ascii="Arial" w:hAnsi="Arial" w:cs="Arial"/>
                <w:sz w:val="20"/>
                <w:szCs w:val="20"/>
              </w:rPr>
              <w:t xml:space="preserve"> should also be explicitly considered when positioning novelty.</w:t>
            </w:r>
          </w:p>
        </w:tc>
        <w:tc>
          <w:tcPr>
            <w:tcW w:w="4232" w:type="dxa"/>
            <w:tcBorders>
              <w:top w:val="single" w:sz="4" w:space="0" w:color="000000"/>
              <w:left w:val="single" w:sz="4" w:space="0" w:color="000000"/>
              <w:bottom w:val="single" w:sz="4" w:space="0" w:color="000000"/>
              <w:right w:val="single" w:sz="4" w:space="0" w:color="000000"/>
            </w:tcBorders>
          </w:tcPr>
          <w:p w14:paraId="2CEAF361" w14:textId="7AE4CE7C" w:rsidR="00052E17" w:rsidRPr="00BA2F02" w:rsidRDefault="00052E17">
            <w:pPr>
              <w:pStyle w:val="Heading2"/>
              <w:snapToGrid w:val="0"/>
              <w:jc w:val="left"/>
              <w:rPr>
                <w:rFonts w:ascii="Arial" w:hAnsi="Arial" w:cs="Arial"/>
                <w:b w:val="0"/>
                <w:lang w:val="en-GB" w:eastAsia="en-US"/>
              </w:rPr>
            </w:pPr>
          </w:p>
        </w:tc>
      </w:tr>
      <w:tr w:rsidR="00052E17" w:rsidRPr="00BA2F02" w14:paraId="199FF7C5" w14:textId="77777777" w:rsidTr="00A8711D">
        <w:trPr>
          <w:trHeight w:val="23"/>
          <w:jc w:val="center"/>
        </w:trPr>
        <w:tc>
          <w:tcPr>
            <w:tcW w:w="3513" w:type="dxa"/>
            <w:tcBorders>
              <w:top w:val="single" w:sz="4" w:space="0" w:color="000000"/>
              <w:left w:val="single" w:sz="4" w:space="0" w:color="000000"/>
              <w:bottom w:val="single" w:sz="4" w:space="0" w:color="000000"/>
              <w:right w:val="single" w:sz="4" w:space="0" w:color="000000"/>
            </w:tcBorders>
          </w:tcPr>
          <w:p w14:paraId="0BC290DF" w14:textId="77777777" w:rsidR="00052E17" w:rsidRPr="00BA2F02" w:rsidRDefault="005E011D">
            <w:pPr>
              <w:rPr>
                <w:rFonts w:ascii="Arial" w:hAnsi="Arial" w:cs="Arial"/>
                <w:b/>
                <w:bCs/>
                <w:sz w:val="20"/>
                <w:szCs w:val="20"/>
                <w:lang w:val="en-GB"/>
              </w:rPr>
            </w:pPr>
            <w:r w:rsidRPr="00BA2F02">
              <w:rPr>
                <w:rFonts w:ascii="Arial" w:hAnsi="Arial" w:cs="Arial"/>
                <w:b/>
                <w:bCs/>
                <w:sz w:val="20"/>
                <w:szCs w:val="20"/>
                <w:lang w:val="en-GB"/>
              </w:rPr>
              <w:t>Are there ethical issues in this manuscript?</w:t>
            </w:r>
          </w:p>
          <w:p w14:paraId="423C78D4" w14:textId="77777777" w:rsidR="00052E17" w:rsidRPr="00BA2F02" w:rsidRDefault="005E011D">
            <w:pPr>
              <w:rPr>
                <w:rFonts w:ascii="Arial" w:hAnsi="Arial" w:cs="Arial"/>
                <w:bCs/>
                <w:sz w:val="20"/>
                <w:szCs w:val="20"/>
                <w:lang w:val="en-GB"/>
              </w:rPr>
            </w:pPr>
            <w:r w:rsidRPr="00BA2F02">
              <w:rPr>
                <w:rFonts w:ascii="Arial" w:hAnsi="Arial" w:cs="Arial"/>
                <w:bCs/>
                <w:sz w:val="20"/>
                <w:szCs w:val="20"/>
                <w:lang w:val="en-GB"/>
              </w:rPr>
              <w:t>(YES or NO)</w:t>
            </w:r>
          </w:p>
          <w:p w14:paraId="24F4313D" w14:textId="77777777" w:rsidR="00052E17" w:rsidRPr="00BA2F02" w:rsidRDefault="00052E17">
            <w:pPr>
              <w:rPr>
                <w:rFonts w:ascii="Arial" w:hAnsi="Arial" w:cs="Arial"/>
                <w:bCs/>
                <w:sz w:val="20"/>
                <w:szCs w:val="20"/>
                <w:lang w:val="en-GB"/>
              </w:rPr>
            </w:pPr>
          </w:p>
          <w:p w14:paraId="4711AAEE" w14:textId="77777777" w:rsidR="00052E17" w:rsidRPr="00BA2F02" w:rsidRDefault="005E011D">
            <w:pPr>
              <w:rPr>
                <w:rFonts w:ascii="Arial" w:hAnsi="Arial" w:cs="Arial"/>
                <w:sz w:val="20"/>
                <w:szCs w:val="20"/>
              </w:rPr>
            </w:pPr>
            <w:r w:rsidRPr="00BA2F02">
              <w:rPr>
                <w:rFonts w:ascii="Arial" w:hAnsi="Arial" w:cs="Arial"/>
                <w:bCs/>
                <w:sz w:val="20"/>
                <w:szCs w:val="20"/>
                <w:lang w:val="en-GB"/>
              </w:rPr>
              <w:t>(If yes, kindly please write down the ethical issues here in details)</w:t>
            </w:r>
          </w:p>
          <w:p w14:paraId="0BD74807" w14:textId="77777777" w:rsidR="00052E17" w:rsidRPr="00BA2F02" w:rsidRDefault="00052E17">
            <w:pPr>
              <w:ind w:left="360"/>
              <w:rPr>
                <w:rFonts w:ascii="Arial" w:hAnsi="Arial" w:cs="Arial"/>
                <w:b/>
                <w:bCs/>
                <w:sz w:val="20"/>
                <w:szCs w:val="20"/>
                <w:lang w:val="en-GB"/>
              </w:rPr>
            </w:pPr>
          </w:p>
        </w:tc>
        <w:tc>
          <w:tcPr>
            <w:tcW w:w="6146" w:type="dxa"/>
            <w:tcBorders>
              <w:top w:val="single" w:sz="4" w:space="0" w:color="000000"/>
              <w:left w:val="single" w:sz="4" w:space="0" w:color="000000"/>
              <w:bottom w:val="single" w:sz="4" w:space="0" w:color="000000"/>
              <w:right w:val="single" w:sz="4" w:space="0" w:color="000000"/>
            </w:tcBorders>
          </w:tcPr>
          <w:p w14:paraId="5CF2E6AB" w14:textId="77777777" w:rsidR="00052E17" w:rsidRPr="00BA2F02" w:rsidRDefault="005E011D">
            <w:pPr>
              <w:rPr>
                <w:rFonts w:ascii="Arial" w:hAnsi="Arial" w:cs="Arial"/>
                <w:sz w:val="20"/>
                <w:szCs w:val="20"/>
              </w:rPr>
            </w:pPr>
            <w:r w:rsidRPr="00BA2F02">
              <w:rPr>
                <w:rFonts w:ascii="Arial" w:hAnsi="Arial" w:cs="Arial"/>
                <w:sz w:val="20"/>
                <w:szCs w:val="20"/>
              </w:rPr>
              <w:t>NO</w:t>
            </w:r>
            <w:r w:rsidRPr="00BA2F02">
              <w:rPr>
                <w:rFonts w:ascii="Arial" w:hAnsi="Arial" w:cs="Arial"/>
                <w:sz w:val="20"/>
                <w:szCs w:val="20"/>
              </w:rPr>
              <w:br/>
            </w:r>
            <w:proofErr w:type="spellStart"/>
            <w:r w:rsidRPr="00BA2F02">
              <w:rPr>
                <w:rFonts w:ascii="Arial" w:hAnsi="Arial" w:cs="Arial"/>
                <w:sz w:val="20"/>
                <w:szCs w:val="20"/>
              </w:rPr>
              <w:t>No</w:t>
            </w:r>
            <w:proofErr w:type="spellEnd"/>
            <w:r w:rsidRPr="00BA2F02">
              <w:rPr>
                <w:rFonts w:ascii="Arial" w:hAnsi="Arial" w:cs="Arial"/>
                <w:sz w:val="20"/>
                <w:szCs w:val="20"/>
              </w:rPr>
              <w:t xml:space="preserve"> major ethical issue is apparent from the manuscript content. The reviewer should nevertheless comply with the journal's stated peer-review policy concerning AI-assisted review comments.</w:t>
            </w:r>
          </w:p>
        </w:tc>
        <w:tc>
          <w:tcPr>
            <w:tcW w:w="4232" w:type="dxa"/>
            <w:tcBorders>
              <w:top w:val="single" w:sz="4" w:space="0" w:color="000000"/>
              <w:left w:val="single" w:sz="4" w:space="0" w:color="000000"/>
              <w:bottom w:val="single" w:sz="4" w:space="0" w:color="000000"/>
              <w:right w:val="single" w:sz="4" w:space="0" w:color="000000"/>
            </w:tcBorders>
          </w:tcPr>
          <w:p w14:paraId="6D881BD0" w14:textId="77777777" w:rsidR="00052E17" w:rsidRPr="00BA2F02" w:rsidRDefault="00052E17">
            <w:pPr>
              <w:pStyle w:val="Heading2"/>
              <w:snapToGrid w:val="0"/>
              <w:jc w:val="left"/>
              <w:rPr>
                <w:rFonts w:ascii="Arial" w:hAnsi="Arial" w:cs="Arial"/>
                <w:b w:val="0"/>
                <w:lang w:val="en-GB" w:eastAsia="en-US"/>
              </w:rPr>
            </w:pPr>
          </w:p>
        </w:tc>
      </w:tr>
    </w:tbl>
    <w:p w14:paraId="28F10820" w14:textId="77777777" w:rsidR="00052E17" w:rsidRPr="00BA2F02" w:rsidRDefault="00052E17">
      <w:pPr>
        <w:rPr>
          <w:rFonts w:ascii="Arial" w:hAnsi="Arial" w:cs="Arial"/>
          <w:sz w:val="20"/>
          <w:szCs w:val="20"/>
          <w:lang w:val="en-GB"/>
        </w:rPr>
      </w:pPr>
    </w:p>
    <w:p w14:paraId="6DD3D784" w14:textId="77777777" w:rsidR="00BA2F02" w:rsidRPr="00BA2F02" w:rsidRDefault="00BA2F02" w:rsidP="00BA2F02">
      <w:pPr>
        <w:pStyle w:val="Affiliation"/>
        <w:spacing w:after="0" w:line="240" w:lineRule="auto"/>
        <w:jc w:val="left"/>
        <w:rPr>
          <w:rFonts w:ascii="Arial" w:hAnsi="Arial" w:cs="Arial"/>
          <w:b/>
          <w:u w:val="single"/>
        </w:rPr>
      </w:pPr>
      <w:r w:rsidRPr="00BA2F02">
        <w:rPr>
          <w:rFonts w:ascii="Arial" w:hAnsi="Arial" w:cs="Arial"/>
          <w:b/>
          <w:u w:val="single"/>
        </w:rPr>
        <w:t>Reviewer details:</w:t>
      </w:r>
    </w:p>
    <w:p w14:paraId="41D17902" w14:textId="77777777" w:rsidR="00052E17" w:rsidRPr="00BA2F02" w:rsidRDefault="00052E17">
      <w:pPr>
        <w:pStyle w:val="BodyText"/>
        <w:rPr>
          <w:rFonts w:ascii="Arial" w:hAnsi="Arial" w:cs="Arial"/>
          <w:b/>
          <w:bCs/>
          <w:sz w:val="20"/>
          <w:szCs w:val="20"/>
          <w:u w:val="single"/>
          <w:lang w:val="en-GB"/>
        </w:rPr>
      </w:pPr>
    </w:p>
    <w:p w14:paraId="5F309D45" w14:textId="72D99FEC" w:rsidR="00BA2F02" w:rsidRPr="00BA2F02" w:rsidRDefault="00BA2F02" w:rsidP="00BA2F02">
      <w:pPr>
        <w:pStyle w:val="BodyText"/>
        <w:rPr>
          <w:rFonts w:ascii="Arial" w:hAnsi="Arial" w:cs="Arial"/>
          <w:b/>
          <w:bCs/>
          <w:sz w:val="20"/>
          <w:szCs w:val="20"/>
          <w:lang w:val="en-GB"/>
        </w:rPr>
      </w:pPr>
      <w:r w:rsidRPr="00BA2F02">
        <w:rPr>
          <w:rFonts w:ascii="Arial" w:hAnsi="Arial" w:cs="Arial"/>
          <w:b/>
          <w:bCs/>
          <w:sz w:val="20"/>
          <w:szCs w:val="20"/>
          <w:lang w:val="en-GB"/>
        </w:rPr>
        <w:t xml:space="preserve">Jamilah, Universitas </w:t>
      </w:r>
      <w:proofErr w:type="spellStart"/>
      <w:r w:rsidRPr="00BA2F02">
        <w:rPr>
          <w:rFonts w:ascii="Arial" w:hAnsi="Arial" w:cs="Arial"/>
          <w:b/>
          <w:bCs/>
          <w:sz w:val="20"/>
          <w:szCs w:val="20"/>
          <w:lang w:val="en-GB"/>
        </w:rPr>
        <w:t>Tamansiswa</w:t>
      </w:r>
      <w:proofErr w:type="spellEnd"/>
      <w:r w:rsidRPr="00BA2F02">
        <w:rPr>
          <w:rFonts w:ascii="Arial" w:hAnsi="Arial" w:cs="Arial"/>
          <w:b/>
          <w:bCs/>
          <w:sz w:val="20"/>
          <w:szCs w:val="20"/>
          <w:lang w:val="en-GB"/>
        </w:rPr>
        <w:t xml:space="preserve"> Padang (UNITAS Padang)</w:t>
      </w:r>
      <w:r w:rsidRPr="00BA2F02">
        <w:rPr>
          <w:rFonts w:ascii="Arial" w:hAnsi="Arial" w:cs="Arial"/>
          <w:b/>
          <w:bCs/>
          <w:sz w:val="20"/>
          <w:szCs w:val="20"/>
          <w:lang w:val="en-GB"/>
        </w:rPr>
        <w:t xml:space="preserve">, </w:t>
      </w:r>
      <w:r w:rsidRPr="00BA2F02">
        <w:rPr>
          <w:rFonts w:ascii="Arial" w:hAnsi="Arial" w:cs="Arial"/>
          <w:b/>
          <w:bCs/>
          <w:sz w:val="20"/>
          <w:szCs w:val="20"/>
          <w:lang w:val="en-GB"/>
        </w:rPr>
        <w:t>Indonesia</w:t>
      </w:r>
    </w:p>
    <w:p w14:paraId="219BC5E2" w14:textId="28F85DA2" w:rsidR="00BA2F02" w:rsidRPr="00BA2F02" w:rsidRDefault="00BA2F02" w:rsidP="00BA2F02">
      <w:pPr>
        <w:pStyle w:val="BodyText"/>
        <w:rPr>
          <w:rFonts w:ascii="Arial" w:hAnsi="Arial" w:cs="Arial"/>
          <w:b/>
          <w:bCs/>
          <w:sz w:val="20"/>
          <w:szCs w:val="20"/>
          <w:u w:val="single"/>
          <w:lang w:val="en-GB"/>
        </w:rPr>
      </w:pPr>
    </w:p>
    <w:sectPr w:rsidR="00BA2F02" w:rsidRPr="00BA2F02">
      <w:headerReference w:type="default" r:id="rId7"/>
      <w:footerReference w:type="default" r:id="rId8"/>
      <w:pgSz w:w="16838" w:h="2381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FAA26" w14:textId="77777777" w:rsidR="00FB6B3B" w:rsidRDefault="00FB6B3B">
      <w:r>
        <w:separator/>
      </w:r>
    </w:p>
  </w:endnote>
  <w:endnote w:type="continuationSeparator" w:id="0">
    <w:p w14:paraId="64C0A3A6" w14:textId="77777777" w:rsidR="00FB6B3B" w:rsidRDefault="00FB6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ＭＳ 明朝">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Arial">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6754" w14:textId="77777777" w:rsidR="00052E17" w:rsidRDefault="005E011D">
    <w:pPr>
      <w:pStyle w:val="Footer"/>
      <w:jc w:val="right"/>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1</w:t>
    </w:r>
    <w:r>
      <w:rPr>
        <w:b/>
        <w:sz w:val="20"/>
      </w:rPr>
      <w:fldChar w:fldCharType="end"/>
    </w:r>
    <w:r>
      <w:rPr>
        <w:sz w:val="20"/>
      </w:rPr>
      <w:t xml:space="preserve"> of </w:t>
    </w:r>
    <w:r>
      <w:rPr>
        <w:b/>
        <w:sz w:val="20"/>
      </w:rPr>
      <w:fldChar w:fldCharType="begin"/>
    </w:r>
    <w:r>
      <w:rPr>
        <w:b/>
        <w:sz w:val="20"/>
      </w:rPr>
      <w:instrText xml:space="preserve"> NUMPAGES \* ARABIC </w:instrText>
    </w:r>
    <w:r>
      <w:rPr>
        <w:b/>
        <w:sz w:val="20"/>
      </w:rPr>
      <w:fldChar w:fldCharType="separate"/>
    </w:r>
    <w:r>
      <w:rPr>
        <w:b/>
        <w:noProof/>
        <w:sz w:val="20"/>
      </w:rPr>
      <w:t>3</w:t>
    </w:r>
    <w:r>
      <w:rPr>
        <w:b/>
        <w:sz w:val="20"/>
      </w:rPr>
      <w:fldChar w:fldCharType="end"/>
    </w:r>
    <w:r>
      <w:rPr>
        <w:b/>
        <w:sz w:val="20"/>
      </w:rPr>
      <w:br/>
      <w:t>V240326</w:t>
    </w:r>
  </w:p>
  <w:p w14:paraId="5D5DC52D" w14:textId="77777777" w:rsidR="00052E17" w:rsidRDefault="00052E17">
    <w:pPr>
      <w:pStyle w:val="Footer"/>
      <w:jc w:val="right"/>
      <w:rPr>
        <w:b/>
        <w:sz w:val="20"/>
      </w:rPr>
    </w:pPr>
  </w:p>
  <w:p w14:paraId="71622A02" w14:textId="77777777" w:rsidR="00052E17" w:rsidRDefault="00052E1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908CB" w14:textId="77777777" w:rsidR="00FB6B3B" w:rsidRDefault="00FB6B3B">
      <w:r>
        <w:separator/>
      </w:r>
    </w:p>
  </w:footnote>
  <w:footnote w:type="continuationSeparator" w:id="0">
    <w:p w14:paraId="381B65D4" w14:textId="77777777" w:rsidR="00FB6B3B" w:rsidRDefault="00FB6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8C6F" w14:textId="77777777" w:rsidR="00052E17" w:rsidRDefault="00052E17">
    <w:pPr>
      <w:jc w:val="center"/>
      <w:rPr>
        <w:rFonts w:ascii="Arial;Arial" w:hAnsi="Arial;Arial" w:cs="Arial;Arial"/>
        <w:b/>
        <w:bCs/>
        <w:color w:val="003399"/>
        <w:szCs w:val="20"/>
        <w:u w:val="single"/>
        <w:lang w:val="en-GB"/>
      </w:rPr>
    </w:pPr>
  </w:p>
  <w:p w14:paraId="11A146B5" w14:textId="77777777" w:rsidR="00052E17" w:rsidRDefault="005E011D">
    <w:pPr>
      <w:spacing w:before="280" w:after="280"/>
      <w:jc w:val="center"/>
      <w:rPr>
        <w:bCs/>
        <w:color w:val="000000"/>
        <w:sz w:val="20"/>
        <w:highlight w:val="lightGray"/>
        <w:lang w:val="en-GB"/>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25893"/>
    <w:multiLevelType w:val="multilevel"/>
    <w:tmpl w:val="8362CA38"/>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4227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mwqAUAC93OiSwAAAA="/>
  </w:docVars>
  <w:rsids>
    <w:rsidRoot w:val="00052E17"/>
    <w:rsid w:val="00052E17"/>
    <w:rsid w:val="00083EDC"/>
    <w:rsid w:val="00085686"/>
    <w:rsid w:val="000B1322"/>
    <w:rsid w:val="000D4D52"/>
    <w:rsid w:val="002B0AD9"/>
    <w:rsid w:val="002B745F"/>
    <w:rsid w:val="00546E2A"/>
    <w:rsid w:val="005E011D"/>
    <w:rsid w:val="00744AF9"/>
    <w:rsid w:val="0087474C"/>
    <w:rsid w:val="008B2A60"/>
    <w:rsid w:val="00A8711D"/>
    <w:rsid w:val="00A929FD"/>
    <w:rsid w:val="00B711AF"/>
    <w:rsid w:val="00BA2F02"/>
    <w:rsid w:val="00DF6783"/>
    <w:rsid w:val="00EF1892"/>
    <w:rsid w:val="00F24857"/>
    <w:rsid w:val="00FB6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52700"/>
  <w15:docId w15:val="{E14A6AC4-9345-4D07-9F2F-D27D44A02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ar-SA"/>
    </w:rPr>
  </w:style>
  <w:style w:type="paragraph" w:styleId="Heading2">
    <w:name w:val="heading 2"/>
    <w:basedOn w:val="Normal"/>
    <w:next w:val="Normal"/>
    <w:qFormat/>
    <w:pPr>
      <w:keepNext/>
      <w:numPr>
        <w:ilvl w:val="1"/>
        <w:numId w:val="1"/>
      </w:numPr>
      <w:jc w:val="both"/>
      <w:outlineLvl w:val="1"/>
    </w:pPr>
    <w:rPr>
      <w:rFonts w:ascii="Helvetica" w:eastAsia="MS Mincho;ＭＳ 明朝" w:hAnsi="Helvetica" w:cs="Helvetica"/>
      <w:b/>
      <w:bCs/>
      <w:sz w:val="20"/>
      <w:szCs w:val="20"/>
      <w:lang w:val="fr-FR"/>
    </w:rPr>
  </w:style>
  <w:style w:type="paragraph" w:styleId="Heading4">
    <w:name w:val="heading 4"/>
    <w:basedOn w:val="Normal"/>
    <w:next w:val="BodyText"/>
    <w:qFormat/>
    <w:pPr>
      <w:numPr>
        <w:ilvl w:val="3"/>
        <w:numId w:val="1"/>
      </w:numPr>
      <w:spacing w:before="280" w:after="280"/>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5z0">
    <w:name w:val="WW8Num5z0"/>
    <w:qFormat/>
    <w:rPr>
      <w:b w:val="0"/>
    </w:rPr>
  </w:style>
  <w:style w:type="character" w:customStyle="1" w:styleId="WW8Num6z0">
    <w:name w:val="WW8Num6z0"/>
    <w:qFormat/>
    <w:rPr>
      <w:rFonts w:ascii="Arial;Arial" w:hAnsi="Arial;Arial" w:cs="Arial;Aria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9z0">
    <w:name w:val="WW8Num9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Heading2Char">
    <w:name w:val="Heading 2 Char"/>
    <w:qFormat/>
    <w:rPr>
      <w:rFonts w:ascii="Helvetica" w:eastAsia="MS Mincho;ＭＳ 明朝" w:hAnsi="Helvetica" w:cs="Helvetica"/>
      <w:b/>
      <w:bCs/>
      <w:sz w:val="20"/>
      <w:szCs w:val="20"/>
      <w:lang w:val="fr-FR"/>
    </w:rPr>
  </w:style>
  <w:style w:type="character" w:customStyle="1" w:styleId="Heading4Char">
    <w:name w:val="Heading 4 Char"/>
    <w:qFormat/>
    <w:rPr>
      <w:rFonts w:ascii="Arial Unicode MS" w:eastAsia="Arial Unicode MS" w:hAnsi="Arial Unicode MS" w:cs="Arial Unicode MS"/>
      <w:b/>
      <w:bCs/>
      <w:sz w:val="24"/>
      <w:szCs w:val="24"/>
      <w:lang w:val="en-US"/>
    </w:rPr>
  </w:style>
  <w:style w:type="character" w:customStyle="1" w:styleId="BodyTextChar">
    <w:name w:val="Body Text Char"/>
    <w:qFormat/>
    <w:rPr>
      <w:rFonts w:ascii="Helvetica" w:eastAsia="MS Mincho;ＭＳ 明朝" w:hAnsi="Helvetica" w:cs="Helvetica"/>
      <w:sz w:val="24"/>
      <w:szCs w:val="24"/>
      <w:lang w:val="fr-FR"/>
    </w:rPr>
  </w:style>
  <w:style w:type="character" w:customStyle="1" w:styleId="HeaderChar">
    <w:name w:val="Header Char"/>
    <w:qFormat/>
    <w:rPr>
      <w:rFonts w:ascii="Times New Roman" w:eastAsia="Times New Roman" w:hAnsi="Times New Roman" w:cs="Times New Roman"/>
      <w:sz w:val="24"/>
      <w:szCs w:val="24"/>
      <w:lang w:val="en-US"/>
    </w:rPr>
  </w:style>
  <w:style w:type="character" w:customStyle="1" w:styleId="FooterChar">
    <w:name w:val="Footer Char"/>
    <w:qFormat/>
    <w:rPr>
      <w:rFonts w:ascii="Times New Roman" w:eastAsia="Times New Roman" w:hAnsi="Times New Roman" w:cs="Times New Roman"/>
      <w:sz w:val="24"/>
      <w:szCs w:val="24"/>
      <w:lang w:val="en-U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NichtaufgelsteErwhnung">
    <w:name w:val="Nicht aufgelöste Erwähnung"/>
    <w:qFormat/>
    <w:rPr>
      <w:color w:val="605E5C"/>
      <w:shd w:val="clear" w:color="auto" w:fill="E1DFDD"/>
    </w:rPr>
  </w:style>
  <w:style w:type="character" w:customStyle="1" w:styleId="UnresolvedMention1">
    <w:name w:val="Unresolved Mention1"/>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jc w:val="both"/>
    </w:pPr>
    <w:rPr>
      <w:rFonts w:ascii="Helvetica" w:eastAsia="MS Mincho;ＭＳ 明朝" w:hAnsi="Helvetica" w:cs="Helvetica"/>
      <w:lang w:val="fr-FR"/>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280"/>
    </w:pPr>
    <w:rPr>
      <w:rFonts w:ascii="Arial Unicode MS" w:eastAsia="Arial Unicode MS" w:hAnsi="Arial Unicode MS" w:cs="Arial Unicode M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ListParagraph">
    <w:name w:val="List Paragraph"/>
    <w:basedOn w:val="Normal"/>
    <w:qFormat/>
    <w:pPr>
      <w:ind w:left="720"/>
      <w:contextualSpacing/>
    </w:pPr>
  </w:style>
  <w:style w:type="paragraph" w:styleId="Revision">
    <w:name w:val="Revision"/>
    <w:qFormat/>
    <w:rPr>
      <w:rFonts w:ascii="Calibri" w:eastAsia="Calibri" w:hAnsi="Calibri" w:cs="Times New Roman"/>
      <w:sz w:val="22"/>
      <w:szCs w:val="22"/>
      <w:lang w:bidi="ar-SA"/>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paragraph" w:customStyle="1" w:styleId="Affiliation">
    <w:name w:val="Affiliation"/>
    <w:basedOn w:val="Normal"/>
    <w:rsid w:val="00BA2F02"/>
    <w:pPr>
      <w:suppressAutoHyphens w:val="0"/>
      <w:spacing w:after="240" w:line="240" w:lineRule="exact"/>
      <w:jc w:val="right"/>
    </w:pPr>
    <w:rPr>
      <w:rFonts w:ascii="Helvetica" w:hAnsi="Helvetic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1156</cp:lastModifiedBy>
  <cp:revision>9</cp:revision>
  <dcterms:created xsi:type="dcterms:W3CDTF">2026-09-17T03:02:00Z</dcterms:created>
  <dcterms:modified xsi:type="dcterms:W3CDTF">2026-09-17T10:27:00Z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