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000" w:firstRow="0" w:lastRow="0" w:firstColumn="0" w:lastColumn="0" w:noHBand="0" w:noVBand="0"/>
      </w:tblPr>
      <w:tblGrid>
        <w:gridCol w:w="3242"/>
        <w:gridCol w:w="10427"/>
      </w:tblGrid>
      <w:tr w:rsidR="00F87116" w:rsidRPr="00484CFD" w14:paraId="5AB58A0B"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C0A8D4B" w14:textId="77777777" w:rsidR="00F87116" w:rsidRPr="00484CFD" w:rsidRDefault="00000000">
            <w:pPr>
              <w:pStyle w:val="BodyText"/>
              <w:ind w:left="90"/>
              <w:jc w:val="left"/>
              <w:rPr>
                <w:rFonts w:ascii="Arial" w:hAnsi="Arial" w:cs="Arial"/>
                <w:bCs/>
                <w:sz w:val="20"/>
                <w:szCs w:val="20"/>
                <w:lang w:val="en-GB" w:eastAsia="en-US"/>
              </w:rPr>
            </w:pPr>
            <w:r w:rsidRPr="00484CFD">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6BDB64C3" w14:textId="77777777" w:rsidR="00F87116" w:rsidRPr="00484CFD" w:rsidRDefault="00000000">
            <w:pPr>
              <w:rPr>
                <w:rFonts w:ascii="Arial" w:hAnsi="Arial" w:cs="Arial"/>
                <w:b/>
                <w:bCs/>
                <w:color w:val="0000FF"/>
                <w:sz w:val="20"/>
                <w:szCs w:val="20"/>
                <w:lang w:val="en-GB"/>
              </w:rPr>
            </w:pPr>
            <w:r w:rsidRPr="00484CFD">
              <w:rPr>
                <w:rFonts w:ascii="Arial" w:hAnsi="Arial" w:cs="Arial"/>
                <w:b/>
                <w:bCs/>
                <w:color w:val="0000FF"/>
                <w:sz w:val="20"/>
                <w:szCs w:val="20"/>
                <w:lang w:val="en-GB"/>
              </w:rPr>
              <w:t>Data-Driven Corrosion Science: Artificial Intelligence, Computational Chemistry and Predictive Electrochemistry</w:t>
            </w:r>
          </w:p>
        </w:tc>
      </w:tr>
      <w:tr w:rsidR="00F87116" w:rsidRPr="00484CFD" w14:paraId="20547699"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017DB5EC" w14:textId="77777777" w:rsidR="00F87116" w:rsidRPr="00484CFD" w:rsidRDefault="00000000">
            <w:pPr>
              <w:pStyle w:val="BodyText"/>
              <w:ind w:left="90"/>
              <w:jc w:val="left"/>
              <w:rPr>
                <w:rFonts w:ascii="Arial" w:hAnsi="Arial" w:cs="Arial"/>
                <w:bCs/>
                <w:sz w:val="20"/>
                <w:szCs w:val="20"/>
                <w:lang w:val="en-GB" w:eastAsia="en-US"/>
              </w:rPr>
            </w:pPr>
            <w:r w:rsidRPr="00484CFD">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4EB8BDC1" w14:textId="1592EA96" w:rsidR="00F87116" w:rsidRPr="00484CFD" w:rsidRDefault="00000000">
            <w:pPr>
              <w:pStyle w:val="NormalWeb"/>
              <w:spacing w:before="0" w:after="0"/>
              <w:rPr>
                <w:rFonts w:ascii="Arial" w:hAnsi="Arial" w:cs="Arial"/>
                <w:b/>
                <w:bCs/>
                <w:sz w:val="20"/>
                <w:szCs w:val="20"/>
                <w:lang w:val="en-GB"/>
              </w:rPr>
            </w:pPr>
            <w:r w:rsidRPr="00484CFD">
              <w:rPr>
                <w:rFonts w:ascii="Arial" w:hAnsi="Arial" w:cs="Arial"/>
                <w:b/>
                <w:bCs/>
                <w:sz w:val="20"/>
                <w:szCs w:val="20"/>
                <w:lang w:val="en-GB"/>
              </w:rPr>
              <w:t>Ms</w:t>
            </w:r>
            <w:r w:rsidR="00AC0C2F" w:rsidRPr="00484CFD">
              <w:rPr>
                <w:rFonts w:ascii="Arial" w:hAnsi="Arial" w:cs="Arial"/>
                <w:b/>
                <w:bCs/>
                <w:sz w:val="20"/>
                <w:szCs w:val="20"/>
                <w:lang w:val="en-GB"/>
              </w:rPr>
              <w:t>-</w:t>
            </w:r>
            <w:r w:rsidRPr="00484CFD">
              <w:rPr>
                <w:rFonts w:ascii="Arial" w:hAnsi="Arial" w:cs="Arial"/>
                <w:b/>
                <w:bCs/>
                <w:sz w:val="20"/>
                <w:szCs w:val="20"/>
                <w:lang w:val="en-GB"/>
              </w:rPr>
              <w:t>BPR</w:t>
            </w:r>
            <w:r w:rsidR="00AC0C2F" w:rsidRPr="00484CFD">
              <w:rPr>
                <w:rFonts w:ascii="Arial" w:hAnsi="Arial" w:cs="Arial"/>
                <w:b/>
                <w:bCs/>
                <w:sz w:val="20"/>
                <w:szCs w:val="20"/>
                <w:lang w:val="en-GB"/>
              </w:rPr>
              <w:t>-</w:t>
            </w:r>
            <w:r w:rsidRPr="00484CFD">
              <w:rPr>
                <w:rFonts w:ascii="Arial" w:hAnsi="Arial" w:cs="Arial"/>
                <w:b/>
                <w:bCs/>
                <w:sz w:val="20"/>
                <w:szCs w:val="20"/>
                <w:lang w:val="en-GB"/>
              </w:rPr>
              <w:t>8120</w:t>
            </w:r>
            <w:r w:rsidR="00AC0C2F" w:rsidRPr="00484CFD">
              <w:rPr>
                <w:rFonts w:ascii="Arial" w:hAnsi="Arial" w:cs="Arial"/>
                <w:b/>
                <w:bCs/>
                <w:sz w:val="20"/>
                <w:szCs w:val="20"/>
                <w:lang w:val="en-GB"/>
              </w:rPr>
              <w:t>-</w:t>
            </w:r>
            <w:r w:rsidRPr="00484CFD">
              <w:rPr>
                <w:rFonts w:ascii="Arial" w:hAnsi="Arial" w:cs="Arial"/>
                <w:b/>
                <w:bCs/>
                <w:sz w:val="20"/>
                <w:szCs w:val="20"/>
                <w:lang w:val="en-GB"/>
              </w:rPr>
              <w:t>3</w:t>
            </w:r>
          </w:p>
        </w:tc>
      </w:tr>
      <w:tr w:rsidR="00F87116" w:rsidRPr="00484CFD" w14:paraId="0A1B4453"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3569695" w14:textId="77777777" w:rsidR="00F87116" w:rsidRPr="00484CFD" w:rsidRDefault="00000000">
            <w:pPr>
              <w:pStyle w:val="BodyText"/>
              <w:ind w:left="90"/>
              <w:jc w:val="left"/>
              <w:rPr>
                <w:rFonts w:ascii="Arial" w:hAnsi="Arial" w:cs="Arial"/>
                <w:bCs/>
                <w:sz w:val="20"/>
                <w:szCs w:val="20"/>
                <w:lang w:val="en-GB" w:eastAsia="en-US"/>
              </w:rPr>
            </w:pPr>
            <w:r w:rsidRPr="00484CFD">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0BDBCB84" w14:textId="77777777" w:rsidR="00F87116" w:rsidRPr="00484CFD" w:rsidRDefault="00000000">
            <w:pPr>
              <w:pStyle w:val="NormalWeb"/>
              <w:spacing w:before="0" w:after="0"/>
              <w:rPr>
                <w:rFonts w:ascii="Arial" w:hAnsi="Arial" w:cs="Arial"/>
                <w:b/>
                <w:sz w:val="20"/>
                <w:szCs w:val="20"/>
                <w:lang w:val="en-GB"/>
              </w:rPr>
            </w:pPr>
            <w:r w:rsidRPr="00484CFD">
              <w:rPr>
                <w:rFonts w:ascii="Arial" w:hAnsi="Arial" w:cs="Arial"/>
                <w:b/>
                <w:sz w:val="20"/>
                <w:szCs w:val="20"/>
                <w:lang w:val="en-GB"/>
              </w:rPr>
              <w:t>Digital twins for corrosion management: a critical appraisal of electrochemical sensing, artificial intelligence and predictive materials degradation</w:t>
            </w:r>
          </w:p>
        </w:tc>
      </w:tr>
      <w:tr w:rsidR="00F87116" w:rsidRPr="00484CFD" w14:paraId="525EAA83"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5318CE90" w14:textId="77777777" w:rsidR="00F87116" w:rsidRPr="00484CFD" w:rsidRDefault="00000000">
            <w:pPr>
              <w:pStyle w:val="BodyText"/>
              <w:ind w:left="90"/>
              <w:jc w:val="left"/>
              <w:rPr>
                <w:rFonts w:ascii="Arial" w:hAnsi="Arial" w:cs="Arial"/>
                <w:bCs/>
                <w:sz w:val="20"/>
                <w:szCs w:val="20"/>
                <w:lang w:val="en-GB" w:eastAsia="en-US"/>
              </w:rPr>
            </w:pPr>
            <w:r w:rsidRPr="00484CFD">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79B93CCE" w14:textId="77777777" w:rsidR="00F87116" w:rsidRPr="00484CFD" w:rsidRDefault="00000000">
            <w:pPr>
              <w:pStyle w:val="NormalWeb"/>
              <w:spacing w:before="0" w:after="0"/>
              <w:rPr>
                <w:rFonts w:ascii="Arial" w:hAnsi="Arial" w:cs="Arial"/>
                <w:b/>
                <w:sz w:val="20"/>
                <w:szCs w:val="20"/>
                <w:lang w:val="en-GB"/>
              </w:rPr>
            </w:pPr>
            <w:r w:rsidRPr="00484CFD">
              <w:rPr>
                <w:rFonts w:ascii="Arial" w:hAnsi="Arial" w:cs="Arial"/>
                <w:b/>
                <w:sz w:val="20"/>
                <w:szCs w:val="20"/>
                <w:lang w:val="en-GB"/>
              </w:rPr>
              <w:t>REVIEW ARTICLE</w:t>
            </w:r>
          </w:p>
        </w:tc>
      </w:tr>
    </w:tbl>
    <w:p w14:paraId="14C05137" w14:textId="77777777" w:rsidR="00F87116" w:rsidRPr="00484CFD" w:rsidRDefault="00F87116">
      <w:pPr>
        <w:pStyle w:val="BodyText"/>
        <w:rPr>
          <w:rFonts w:ascii="Arial" w:hAnsi="Arial" w:cs="Arial"/>
          <w:b/>
          <w:bCs/>
          <w:sz w:val="20"/>
          <w:szCs w:val="20"/>
          <w:u w:val="single"/>
          <w:lang w:val="en-GB"/>
        </w:rPr>
      </w:pPr>
    </w:p>
    <w:p w14:paraId="30F8547E" w14:textId="77777777" w:rsidR="00F87116" w:rsidRPr="00484CFD" w:rsidRDefault="00F87116">
      <w:pPr>
        <w:pStyle w:val="BodyText"/>
        <w:rPr>
          <w:rFonts w:ascii="Arial" w:hAnsi="Arial" w:cs="Arial"/>
          <w:b/>
          <w:bCs/>
          <w:sz w:val="20"/>
          <w:szCs w:val="20"/>
          <w:u w:val="single"/>
          <w:lang w:val="en-GB"/>
        </w:rPr>
      </w:pPr>
    </w:p>
    <w:p w14:paraId="5558663F" w14:textId="77777777" w:rsidR="00F87116" w:rsidRPr="00484CFD" w:rsidRDefault="00F87116">
      <w:pPr>
        <w:pStyle w:val="BodyText"/>
        <w:rPr>
          <w:rFonts w:ascii="Arial" w:hAnsi="Arial" w:cs="Arial"/>
          <w:sz w:val="20"/>
          <w:szCs w:val="20"/>
          <w:lang w:val="en-GB"/>
        </w:rPr>
      </w:pPr>
    </w:p>
    <w:p w14:paraId="3B5753A2" w14:textId="77777777" w:rsidR="00F87116" w:rsidRPr="00484CFD" w:rsidRDefault="00000000">
      <w:pPr>
        <w:pStyle w:val="BodyText"/>
        <w:rPr>
          <w:rFonts w:ascii="Arial" w:hAnsi="Arial" w:cs="Arial"/>
          <w:b/>
          <w:sz w:val="20"/>
          <w:szCs w:val="20"/>
          <w:u w:val="single"/>
          <w:lang w:val="en-GB"/>
        </w:rPr>
      </w:pPr>
      <w:r w:rsidRPr="00484CFD">
        <w:rPr>
          <w:rFonts w:ascii="Arial" w:hAnsi="Arial" w:cs="Arial"/>
          <w:b/>
          <w:sz w:val="20"/>
          <w:szCs w:val="20"/>
          <w:highlight w:val="yellow"/>
          <w:u w:val="single"/>
          <w:lang w:val="en-GB"/>
        </w:rPr>
        <w:t>PART 1 (Importance of the manuscript)</w:t>
      </w:r>
    </w:p>
    <w:p w14:paraId="2030320A" w14:textId="77777777" w:rsidR="00F87116" w:rsidRPr="00484CFD" w:rsidRDefault="00F87116">
      <w:pPr>
        <w:pStyle w:val="BodyText"/>
        <w:ind w:left="1440"/>
        <w:rPr>
          <w:rFonts w:ascii="Arial" w:hAnsi="Arial" w:cs="Arial"/>
          <w:b/>
          <w:bCs/>
          <w:sz w:val="20"/>
          <w:szCs w:val="20"/>
          <w:u w:val="single"/>
          <w:lang w:val="en-GB"/>
        </w:rPr>
      </w:pPr>
    </w:p>
    <w:p w14:paraId="73FC6858" w14:textId="77777777" w:rsidR="00F87116" w:rsidRPr="00484CFD" w:rsidRDefault="00F87116">
      <w:pPr>
        <w:pStyle w:val="BodyText"/>
        <w:ind w:left="1440"/>
        <w:rPr>
          <w:rFonts w:ascii="Arial" w:hAnsi="Arial" w:cs="Arial"/>
          <w:bCs/>
          <w:sz w:val="20"/>
          <w:szCs w:val="20"/>
          <w:lang w:val="en-GB"/>
        </w:rPr>
      </w:pPr>
    </w:p>
    <w:tbl>
      <w:tblPr>
        <w:tblW w:w="4900" w:type="pct"/>
        <w:jc w:val="center"/>
        <w:tblLayout w:type="fixed"/>
        <w:tblLook w:val="0000" w:firstRow="0" w:lastRow="0" w:firstColumn="0" w:lastColumn="0" w:noHBand="0" w:noVBand="0"/>
      </w:tblPr>
      <w:tblGrid>
        <w:gridCol w:w="4890"/>
        <w:gridCol w:w="5041"/>
        <w:gridCol w:w="3738"/>
      </w:tblGrid>
      <w:tr w:rsidR="00F87116" w:rsidRPr="00484CFD" w14:paraId="6351EBE4"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353BF972" w14:textId="77777777" w:rsidR="00F87116" w:rsidRPr="00484CFD" w:rsidRDefault="00F87116">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58DD5F75" w14:textId="77777777" w:rsidR="00F87116" w:rsidRPr="00484CFD" w:rsidRDefault="00000000">
            <w:pPr>
              <w:pStyle w:val="Heading2"/>
              <w:jc w:val="left"/>
              <w:rPr>
                <w:rFonts w:ascii="Arial" w:hAnsi="Arial" w:cs="Arial"/>
                <w:lang w:val="en-GB" w:eastAsia="en-US"/>
              </w:rPr>
            </w:pPr>
            <w:r w:rsidRPr="00484CFD">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3FA3EB90" w14:textId="77777777" w:rsidR="00F87116" w:rsidRPr="00484CFD" w:rsidRDefault="00000000">
            <w:pPr>
              <w:spacing w:after="160" w:line="257" w:lineRule="auto"/>
              <w:rPr>
                <w:rFonts w:ascii="Arial" w:hAnsi="Arial" w:cs="Arial"/>
                <w:sz w:val="20"/>
                <w:szCs w:val="20"/>
              </w:rPr>
            </w:pPr>
            <w:r w:rsidRPr="00484CFD">
              <w:rPr>
                <w:rFonts w:ascii="Arial" w:eastAsia="Calibri" w:hAnsi="Arial" w:cs="Arial"/>
                <w:b/>
                <w:kern w:val="2"/>
                <w:sz w:val="20"/>
                <w:szCs w:val="20"/>
                <w:lang w:val="en-GB"/>
              </w:rPr>
              <w:t>Author’s Feedback</w:t>
            </w:r>
            <w:r w:rsidRPr="00484CFD">
              <w:rPr>
                <w:rFonts w:ascii="Arial" w:eastAsia="Calibri" w:hAnsi="Arial" w:cs="Arial"/>
                <w:kern w:val="2"/>
                <w:sz w:val="20"/>
                <w:szCs w:val="20"/>
                <w:lang w:val="en-GB"/>
              </w:rPr>
              <w:t xml:space="preserve"> </w:t>
            </w:r>
          </w:p>
          <w:p w14:paraId="0E90C7E9" w14:textId="77777777" w:rsidR="00F87116" w:rsidRPr="00484CFD" w:rsidRDefault="00F87116">
            <w:pPr>
              <w:pStyle w:val="Heading2"/>
              <w:jc w:val="left"/>
              <w:rPr>
                <w:rFonts w:ascii="Arial" w:eastAsia="Calibri" w:hAnsi="Arial" w:cs="Arial"/>
                <w:b w:val="0"/>
                <w:kern w:val="2"/>
                <w:lang w:val="en-GB" w:eastAsia="en-US"/>
              </w:rPr>
            </w:pPr>
          </w:p>
        </w:tc>
      </w:tr>
      <w:tr w:rsidR="00F87116" w:rsidRPr="00484CFD" w14:paraId="3B9E3AA9"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8D37726" w14:textId="77777777" w:rsidR="00F87116" w:rsidRPr="00484CFD" w:rsidRDefault="00000000">
            <w:pPr>
              <w:rPr>
                <w:rFonts w:ascii="Arial" w:eastAsia="MS Mincho" w:hAnsi="Arial" w:cs="Arial"/>
                <w:bCs/>
                <w:sz w:val="20"/>
                <w:szCs w:val="20"/>
                <w:lang w:val="en-GB"/>
              </w:rPr>
            </w:pPr>
            <w:r w:rsidRPr="00484CFD">
              <w:rPr>
                <w:rFonts w:ascii="Arial" w:hAnsi="Arial" w:cs="Arial"/>
                <w:b/>
                <w:bCs/>
                <w:sz w:val="20"/>
                <w:szCs w:val="20"/>
                <w:lang w:val="en-GB"/>
              </w:rPr>
              <w:t>Please write a few sentences regarding the importance of this manuscript for the scientific community.</w:t>
            </w:r>
            <w:r w:rsidRPr="00484CFD">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438EC72B" w14:textId="32FF2D3C" w:rsidR="00F87116" w:rsidRPr="00484CFD" w:rsidRDefault="00AC0C2F">
            <w:pPr>
              <w:rPr>
                <w:rFonts w:ascii="Arial" w:hAnsi="Arial" w:cs="Arial"/>
                <w:sz w:val="20"/>
                <w:szCs w:val="20"/>
              </w:rPr>
            </w:pPr>
            <w:r w:rsidRPr="00484CFD">
              <w:rPr>
                <w:rFonts w:ascii="Arial" w:hAnsi="Arial" w:cs="Arial"/>
                <w:sz w:val="20"/>
                <w:szCs w:val="20"/>
              </w:rPr>
              <w:t>It addresses an important problem at the intersection of corrosion science, electrochemical sensing, artificial intelligence, structural reliability, and digital-twin engineering. A major contribution is the attempt to evaluate the complete sensing-to-model-to-decision chain rather than treating sensors, predictive models, and maintenance analytics as independent technologies. The distinction between descriptive/diagnostic monitoring, predictive modelling, updating twins, and prescriptive twins is particularly useful for clarifying terminology and evidential maturity. The review should be valuable to researchers and practitioners provided that the literature-selection methodology and the evidential basis for several broad claims are tightened before publication.</w:t>
            </w:r>
          </w:p>
        </w:tc>
        <w:tc>
          <w:tcPr>
            <w:tcW w:w="3740" w:type="dxa"/>
            <w:tcBorders>
              <w:top w:val="single" w:sz="4" w:space="0" w:color="000000"/>
              <w:left w:val="single" w:sz="4" w:space="0" w:color="000000"/>
              <w:bottom w:val="single" w:sz="4" w:space="0" w:color="000000"/>
              <w:right w:val="single" w:sz="4" w:space="0" w:color="000000"/>
            </w:tcBorders>
          </w:tcPr>
          <w:p w14:paraId="577B98B5" w14:textId="6AEF8990" w:rsidR="00F87116" w:rsidRPr="00484CFD" w:rsidRDefault="00F87116">
            <w:pPr>
              <w:pStyle w:val="Heading2"/>
              <w:snapToGrid w:val="0"/>
              <w:jc w:val="left"/>
              <w:rPr>
                <w:rFonts w:ascii="Arial" w:hAnsi="Arial" w:cs="Arial"/>
                <w:b w:val="0"/>
                <w:lang w:val="en-GB" w:eastAsia="en-US"/>
              </w:rPr>
            </w:pPr>
          </w:p>
        </w:tc>
      </w:tr>
    </w:tbl>
    <w:p w14:paraId="403D363E" w14:textId="77777777" w:rsidR="00F87116" w:rsidRPr="00484CFD" w:rsidRDefault="00F87116">
      <w:pPr>
        <w:rPr>
          <w:rFonts w:ascii="Arial" w:hAnsi="Arial" w:cs="Arial"/>
          <w:sz w:val="20"/>
          <w:szCs w:val="20"/>
          <w:lang w:val="en-GB"/>
        </w:rPr>
      </w:pPr>
    </w:p>
    <w:p w14:paraId="0756C1FE" w14:textId="77777777" w:rsidR="00F87116" w:rsidRPr="00484CFD" w:rsidRDefault="00F87116">
      <w:pPr>
        <w:rPr>
          <w:rFonts w:ascii="Arial" w:hAnsi="Arial" w:cs="Arial"/>
          <w:sz w:val="20"/>
          <w:szCs w:val="20"/>
          <w:lang w:val="en-GB"/>
        </w:rPr>
      </w:pPr>
    </w:p>
    <w:p w14:paraId="265CDC1B" w14:textId="77777777" w:rsidR="00F87116" w:rsidRPr="00484CFD" w:rsidRDefault="00000000">
      <w:pPr>
        <w:pStyle w:val="Heading2"/>
        <w:jc w:val="left"/>
        <w:rPr>
          <w:rFonts w:ascii="Arial" w:hAnsi="Arial" w:cs="Arial"/>
          <w:u w:val="single"/>
          <w:lang w:val="en-GB" w:eastAsia="en-US"/>
        </w:rPr>
      </w:pPr>
      <w:r w:rsidRPr="00484CFD">
        <w:rPr>
          <w:rFonts w:ascii="Arial" w:hAnsi="Arial" w:cs="Arial"/>
          <w:highlight w:val="yellow"/>
          <w:u w:val="single"/>
          <w:lang w:val="en-GB" w:eastAsia="en-US"/>
        </w:rPr>
        <w:t>PART 2.1 (Objective Evaluation)</w:t>
      </w:r>
    </w:p>
    <w:p w14:paraId="5374BF70" w14:textId="77777777" w:rsidR="00F87116" w:rsidRPr="00484CFD" w:rsidRDefault="00F87116">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4892"/>
        <w:gridCol w:w="5039"/>
        <w:gridCol w:w="3738"/>
      </w:tblGrid>
      <w:tr w:rsidR="00F87116" w:rsidRPr="00484CFD" w14:paraId="2DA0E292" w14:textId="77777777" w:rsidTr="00B63A91">
        <w:trPr>
          <w:trHeight w:val="23"/>
          <w:jc w:val="center"/>
        </w:trPr>
        <w:tc>
          <w:tcPr>
            <w:tcW w:w="13669" w:type="dxa"/>
            <w:gridSpan w:val="3"/>
            <w:tcBorders>
              <w:top w:val="single" w:sz="4" w:space="0" w:color="000000"/>
              <w:left w:val="single" w:sz="4" w:space="0" w:color="000000"/>
              <w:bottom w:val="single" w:sz="4" w:space="0" w:color="000000"/>
              <w:right w:val="single" w:sz="4" w:space="0" w:color="000000"/>
            </w:tcBorders>
          </w:tcPr>
          <w:p w14:paraId="40E11E67" w14:textId="77777777" w:rsidR="00F87116" w:rsidRPr="00484CFD" w:rsidRDefault="00F87116">
            <w:pPr>
              <w:snapToGrid w:val="0"/>
              <w:rPr>
                <w:rFonts w:ascii="Arial" w:hAnsi="Arial" w:cs="Arial"/>
                <w:sz w:val="20"/>
                <w:szCs w:val="20"/>
                <w:lang w:val="en-GB"/>
              </w:rPr>
            </w:pPr>
          </w:p>
          <w:p w14:paraId="175832C8" w14:textId="77777777" w:rsidR="00F87116" w:rsidRPr="00484CFD" w:rsidRDefault="00F87116">
            <w:pPr>
              <w:rPr>
                <w:rFonts w:ascii="Arial" w:hAnsi="Arial" w:cs="Arial"/>
                <w:sz w:val="20"/>
                <w:szCs w:val="20"/>
                <w:lang w:val="en-GB"/>
              </w:rPr>
            </w:pPr>
          </w:p>
        </w:tc>
      </w:tr>
      <w:tr w:rsidR="00F87116" w:rsidRPr="00484CFD" w14:paraId="685675B5"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1020D28F" w14:textId="77777777" w:rsidR="00F87116" w:rsidRPr="00484CFD" w:rsidRDefault="00F87116">
            <w:pPr>
              <w:pStyle w:val="Heading2"/>
              <w:keepNext w:val="0"/>
              <w:snapToGrid w:val="0"/>
              <w:jc w:val="left"/>
              <w:rPr>
                <w:rFonts w:ascii="Arial" w:hAnsi="Arial" w:cs="Arial"/>
                <w:lang w:val="en-GB" w:eastAsia="en-US"/>
              </w:rPr>
            </w:pPr>
          </w:p>
        </w:tc>
        <w:tc>
          <w:tcPr>
            <w:tcW w:w="5039" w:type="dxa"/>
            <w:tcBorders>
              <w:top w:val="single" w:sz="4" w:space="0" w:color="000000"/>
              <w:left w:val="single" w:sz="4" w:space="0" w:color="000000"/>
              <w:bottom w:val="single" w:sz="4" w:space="0" w:color="000000"/>
              <w:right w:val="single" w:sz="4" w:space="0" w:color="000000"/>
            </w:tcBorders>
          </w:tcPr>
          <w:p w14:paraId="563A716B" w14:textId="77777777" w:rsidR="00F87116" w:rsidRPr="00484CFD" w:rsidRDefault="00000000">
            <w:pPr>
              <w:pStyle w:val="Heading2"/>
              <w:keepNext w:val="0"/>
              <w:jc w:val="left"/>
              <w:rPr>
                <w:rFonts w:ascii="Arial" w:hAnsi="Arial" w:cs="Arial"/>
                <w:lang w:val="en-GB" w:eastAsia="en-US"/>
              </w:rPr>
            </w:pPr>
            <w:r w:rsidRPr="00484CFD">
              <w:rPr>
                <w:rFonts w:ascii="Arial" w:hAnsi="Arial" w:cs="Arial"/>
                <w:lang w:val="en-GB" w:eastAsia="en-US"/>
              </w:rPr>
              <w:t>Rating of the Reviewers</w:t>
            </w:r>
          </w:p>
        </w:tc>
        <w:tc>
          <w:tcPr>
            <w:tcW w:w="3738" w:type="dxa"/>
            <w:tcBorders>
              <w:top w:val="single" w:sz="4" w:space="0" w:color="000000"/>
              <w:left w:val="single" w:sz="4" w:space="0" w:color="000000"/>
              <w:bottom w:val="single" w:sz="4" w:space="0" w:color="000000"/>
              <w:right w:val="single" w:sz="4" w:space="0" w:color="000000"/>
            </w:tcBorders>
          </w:tcPr>
          <w:p w14:paraId="1B1DFBED" w14:textId="77777777" w:rsidR="00F87116" w:rsidRPr="00484CFD" w:rsidRDefault="00000000">
            <w:pPr>
              <w:spacing w:after="160" w:line="257" w:lineRule="auto"/>
              <w:rPr>
                <w:rFonts w:ascii="Arial" w:hAnsi="Arial" w:cs="Arial"/>
                <w:b/>
                <w:sz w:val="20"/>
                <w:szCs w:val="20"/>
                <w:lang w:val="en-GB"/>
              </w:rPr>
            </w:pPr>
            <w:r w:rsidRPr="00484CFD">
              <w:rPr>
                <w:rFonts w:ascii="Arial" w:eastAsia="Calibri" w:hAnsi="Arial" w:cs="Arial"/>
                <w:b/>
                <w:kern w:val="2"/>
                <w:sz w:val="20"/>
                <w:szCs w:val="20"/>
                <w:lang w:val="en-GB"/>
              </w:rPr>
              <w:t>Author’s Feedback</w:t>
            </w:r>
            <w:r w:rsidRPr="00484CFD">
              <w:rPr>
                <w:rFonts w:ascii="Arial" w:eastAsia="Calibri" w:hAnsi="Arial" w:cs="Arial"/>
                <w:kern w:val="2"/>
                <w:sz w:val="20"/>
                <w:szCs w:val="20"/>
                <w:lang w:val="en-GB"/>
              </w:rPr>
              <w:t xml:space="preserve"> </w:t>
            </w:r>
            <w:r w:rsidRPr="00484CFD">
              <w:rPr>
                <w:rFonts w:ascii="Arial" w:hAnsi="Arial" w:cs="Arial"/>
                <w:b/>
                <w:kern w:val="2"/>
                <w:sz w:val="20"/>
                <w:szCs w:val="20"/>
                <w:highlight w:val="yellow"/>
                <w:lang w:val="en-GB"/>
              </w:rPr>
              <w:t>(</w:t>
            </w:r>
            <w:r w:rsidRPr="00484CFD">
              <w:rPr>
                <w:rFonts w:ascii="Arial" w:hAnsi="Arial" w:cs="Arial"/>
                <w:bCs/>
                <w:kern w:val="2"/>
                <w:sz w:val="20"/>
                <w:szCs w:val="20"/>
                <w:highlight w:val="yellow"/>
                <w:lang w:val="en-GB"/>
              </w:rPr>
              <w:t>Revision of the Manuscript and Feedback of Authors are mandatory for Rating of 2 and 1)</w:t>
            </w:r>
          </w:p>
        </w:tc>
      </w:tr>
      <w:tr w:rsidR="00B63A91" w:rsidRPr="00484CFD" w14:paraId="78E5EF94"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57EE8CF3" w14:textId="77777777" w:rsidR="00B63A91" w:rsidRPr="00484CFD" w:rsidRDefault="00B63A91" w:rsidP="00B63A91">
            <w:pPr>
              <w:rPr>
                <w:rFonts w:ascii="Arial" w:hAnsi="Arial" w:cs="Arial"/>
                <w:b/>
                <w:bCs/>
                <w:sz w:val="20"/>
                <w:szCs w:val="20"/>
                <w:lang w:val="en-GB"/>
              </w:rPr>
            </w:pPr>
            <w:r w:rsidRPr="00484CFD">
              <w:rPr>
                <w:rFonts w:ascii="Arial" w:hAnsi="Arial" w:cs="Arial"/>
                <w:b/>
                <w:bCs/>
                <w:sz w:val="20"/>
                <w:szCs w:val="20"/>
                <w:lang w:val="en-GB"/>
              </w:rPr>
              <w:t xml:space="preserve">1. Is the title clear and appropriate for the paper? </w:t>
            </w:r>
          </w:p>
          <w:p w14:paraId="75A22B34"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69605D6E" w14:textId="77777777" w:rsidR="00B63A91" w:rsidRPr="00484CFD" w:rsidRDefault="00B63A91" w:rsidP="00B63A91">
            <w:pPr>
              <w:rPr>
                <w:rFonts w:ascii="Arial" w:hAnsi="Arial" w:cs="Arial"/>
                <w:sz w:val="20"/>
                <w:szCs w:val="20"/>
                <w:u w:val="single"/>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30ED2266" w14:textId="6434A0B9" w:rsidR="00B63A91" w:rsidRPr="00484CFD" w:rsidRDefault="00B63A91" w:rsidP="00B63A91">
            <w:pPr>
              <w:rPr>
                <w:rFonts w:ascii="Arial" w:hAnsi="Arial" w:cs="Arial"/>
                <w:sz w:val="20"/>
                <w:szCs w:val="20"/>
              </w:rPr>
            </w:pPr>
            <w:r w:rsidRPr="00484CFD">
              <w:rPr>
                <w:rFonts w:ascii="Arial" w:hAnsi="Arial" w:cs="Arial"/>
                <w:sz w:val="20"/>
                <w:szCs w:val="20"/>
              </w:rPr>
              <w:t>The title is clear, technically appropriate, and accurately signals the three principal themes. It is somewhat long, but the wording is justified by the scope of the review.</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144D69F1" w14:textId="027D4B5C" w:rsidR="00B63A91" w:rsidRPr="00484CFD" w:rsidRDefault="00B63A91" w:rsidP="00B63A91">
            <w:pPr>
              <w:rPr>
                <w:rFonts w:ascii="Arial" w:hAnsi="Arial" w:cs="Arial"/>
                <w:sz w:val="20"/>
                <w:szCs w:val="20"/>
              </w:rPr>
            </w:pPr>
          </w:p>
        </w:tc>
      </w:tr>
      <w:tr w:rsidR="00B63A91" w:rsidRPr="00484CFD" w14:paraId="5ED831A5"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28250757" w14:textId="77777777" w:rsidR="00B63A91" w:rsidRPr="00484CFD" w:rsidRDefault="00B63A91" w:rsidP="00B63A91">
            <w:pPr>
              <w:pStyle w:val="Heading2"/>
              <w:keepNext w:val="0"/>
              <w:jc w:val="left"/>
              <w:rPr>
                <w:rFonts w:ascii="Arial" w:hAnsi="Arial" w:cs="Arial"/>
                <w:lang w:val="en-GB" w:eastAsia="en-US"/>
              </w:rPr>
            </w:pPr>
            <w:r w:rsidRPr="00484CFD">
              <w:rPr>
                <w:rFonts w:ascii="Arial" w:hAnsi="Arial" w:cs="Arial"/>
                <w:lang w:val="en-GB" w:eastAsia="en-US"/>
              </w:rPr>
              <w:t xml:space="preserve">2. Is the abstract of the article comprehensive? </w:t>
            </w:r>
          </w:p>
          <w:p w14:paraId="2F9750C6"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5B02904C"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0C66A1AF" w14:textId="3F26A9C2" w:rsidR="00B63A91" w:rsidRPr="00484CFD" w:rsidRDefault="00B63A91" w:rsidP="00B63A91">
            <w:pPr>
              <w:rPr>
                <w:rFonts w:ascii="Arial" w:hAnsi="Arial" w:cs="Arial"/>
                <w:sz w:val="20"/>
                <w:szCs w:val="20"/>
              </w:rPr>
            </w:pPr>
            <w:r w:rsidRPr="00484CFD">
              <w:rPr>
                <w:rFonts w:ascii="Arial" w:hAnsi="Arial" w:cs="Arial"/>
                <w:sz w:val="20"/>
                <w:szCs w:val="20"/>
              </w:rPr>
              <w:t>The abstract is comprehensive and communicates the scope, method, principal findings, and research priorities. It would be stronger if it stated more explicitly that this is a critical narrative review and if one or two claims were softened from categorical wording to evidence-qualified wording.</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58556388" w14:textId="1BC0A738" w:rsidR="00B63A91" w:rsidRPr="00484CFD" w:rsidRDefault="00B63A91" w:rsidP="00B63A91">
            <w:pPr>
              <w:rPr>
                <w:rFonts w:ascii="Arial" w:hAnsi="Arial" w:cs="Arial"/>
                <w:sz w:val="20"/>
                <w:szCs w:val="20"/>
              </w:rPr>
            </w:pPr>
          </w:p>
        </w:tc>
      </w:tr>
      <w:tr w:rsidR="00B63A91" w:rsidRPr="00484CFD" w14:paraId="0DD81F2A"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26F56D98" w14:textId="77777777" w:rsidR="00B63A91" w:rsidRPr="00484CFD" w:rsidRDefault="00B63A91" w:rsidP="00B63A91">
            <w:pPr>
              <w:pStyle w:val="Heading2"/>
              <w:keepNext w:val="0"/>
              <w:jc w:val="left"/>
              <w:rPr>
                <w:rFonts w:ascii="Arial" w:hAnsi="Arial" w:cs="Arial"/>
              </w:rPr>
            </w:pPr>
            <w:r w:rsidRPr="00484CFD">
              <w:rPr>
                <w:rFonts w:ascii="Arial" w:hAnsi="Arial" w:cs="Arial"/>
                <w:lang w:val="en-GB"/>
              </w:rPr>
              <w:t>3. Are the keywords appropriate and useful?</w:t>
            </w:r>
          </w:p>
          <w:p w14:paraId="307A3437"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5B31ED35"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2565F22E" w14:textId="7B709BCF" w:rsidR="00B63A91" w:rsidRPr="00484CFD" w:rsidRDefault="00B63A91" w:rsidP="00B63A91">
            <w:pPr>
              <w:rPr>
                <w:rFonts w:ascii="Arial" w:hAnsi="Arial" w:cs="Arial"/>
                <w:sz w:val="20"/>
                <w:szCs w:val="20"/>
              </w:rPr>
            </w:pPr>
            <w:r w:rsidRPr="00484CFD">
              <w:rPr>
                <w:rFonts w:ascii="Arial" w:hAnsi="Arial" w:cs="Arial"/>
                <w:sz w:val="20"/>
                <w:szCs w:val="20"/>
              </w:rPr>
              <w:t>The keywords are relevant and cover monitoring, digital twins, machine learning, degradation, maintenance, reliability, and uncertainty. Consider adding 'electrochemical impedance spectroscopy' or 'model updating' if the journal permits additional terms.</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5308A614" w14:textId="48DBDBEC" w:rsidR="00B63A91" w:rsidRPr="00484CFD" w:rsidRDefault="00B63A91" w:rsidP="00B63A91">
            <w:pPr>
              <w:rPr>
                <w:rFonts w:ascii="Arial" w:hAnsi="Arial" w:cs="Arial"/>
                <w:sz w:val="20"/>
                <w:szCs w:val="20"/>
              </w:rPr>
            </w:pPr>
          </w:p>
        </w:tc>
      </w:tr>
      <w:tr w:rsidR="00B63A91" w:rsidRPr="00484CFD" w14:paraId="04243984"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37305631"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lang w:val="en-GB"/>
              </w:rPr>
              <w:t>4. Is the background information of the paper sufficient and well organized?</w:t>
            </w:r>
          </w:p>
          <w:p w14:paraId="546757A9"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1B9AE1A3"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1FCEEBA1" w14:textId="6DE432DE" w:rsidR="00B63A91" w:rsidRPr="00484CFD" w:rsidRDefault="00B63A91" w:rsidP="00B63A91">
            <w:pPr>
              <w:rPr>
                <w:rFonts w:ascii="Arial" w:hAnsi="Arial" w:cs="Arial"/>
                <w:sz w:val="20"/>
                <w:szCs w:val="20"/>
              </w:rPr>
            </w:pPr>
            <w:r w:rsidRPr="00484CFD">
              <w:rPr>
                <w:rFonts w:ascii="Arial" w:hAnsi="Arial" w:cs="Arial"/>
                <w:sz w:val="20"/>
                <w:szCs w:val="20"/>
              </w:rPr>
              <w:t>The background is well organized and establishes the distinction between a model, monitoring system, and digital twin. Some introductory claims about the industrial burden of corrosion and the maturity of individual components are broad and should be supported by more directly relevant authoritative sources or qualified.</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603248EB" w14:textId="3590CFA4" w:rsidR="00B63A91" w:rsidRPr="00484CFD" w:rsidRDefault="00B63A91" w:rsidP="00B63A91">
            <w:pPr>
              <w:rPr>
                <w:rFonts w:ascii="Arial" w:hAnsi="Arial" w:cs="Arial"/>
                <w:sz w:val="20"/>
                <w:szCs w:val="20"/>
              </w:rPr>
            </w:pPr>
          </w:p>
        </w:tc>
      </w:tr>
      <w:tr w:rsidR="00F87116" w:rsidRPr="00484CFD" w14:paraId="3285CF58"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7CBF1DC5" w14:textId="77777777" w:rsidR="00F87116" w:rsidRPr="00484CFD" w:rsidRDefault="00000000">
            <w:pPr>
              <w:pStyle w:val="Heading2"/>
              <w:keepNext w:val="0"/>
              <w:jc w:val="left"/>
              <w:rPr>
                <w:rFonts w:ascii="Arial" w:hAnsi="Arial" w:cs="Arial"/>
                <w:lang w:val="en-GB"/>
              </w:rPr>
            </w:pPr>
            <w:r w:rsidRPr="00484CFD">
              <w:rPr>
                <w:rFonts w:ascii="Arial" w:hAnsi="Arial" w:cs="Arial"/>
                <w:lang w:val="en-GB"/>
              </w:rPr>
              <w:t>5. Are the objectives clearly stated?</w:t>
            </w:r>
          </w:p>
          <w:p w14:paraId="4AE5FDD6" w14:textId="77777777" w:rsidR="00F87116" w:rsidRPr="00484CFD" w:rsidRDefault="00000000">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7447CA8A" w14:textId="77777777" w:rsidR="00F87116" w:rsidRPr="00484CFD" w:rsidRDefault="00000000">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0131FB22" w14:textId="28E2ADDA" w:rsidR="00F87116" w:rsidRPr="00484CFD" w:rsidRDefault="00810FAD">
            <w:pPr>
              <w:rPr>
                <w:rFonts w:ascii="Arial" w:hAnsi="Arial" w:cs="Arial"/>
                <w:sz w:val="20"/>
                <w:szCs w:val="20"/>
              </w:rPr>
            </w:pPr>
            <w:r w:rsidRPr="00484CFD">
              <w:rPr>
                <w:rFonts w:ascii="Arial" w:hAnsi="Arial" w:cs="Arial"/>
                <w:sz w:val="20"/>
                <w:szCs w:val="20"/>
              </w:rPr>
              <w:t>The objectives are clearly stated.</w:t>
            </w:r>
            <w:r w:rsidRPr="00484CFD">
              <w:rPr>
                <w:rFonts w:ascii="Arial" w:hAnsi="Arial" w:cs="Arial"/>
                <w:sz w:val="20"/>
                <w:szCs w:val="20"/>
              </w:rPr>
              <w:br/>
            </w:r>
            <w:r w:rsidRPr="00484CFD">
              <w:rPr>
                <w:rFonts w:ascii="Arial" w:hAnsi="Arial" w:cs="Arial"/>
                <w:sz w:val="20"/>
                <w:szCs w:val="20"/>
              </w:rPr>
              <w:br/>
              <w:t>Rating: 5</w:t>
            </w:r>
          </w:p>
        </w:tc>
        <w:tc>
          <w:tcPr>
            <w:tcW w:w="3738" w:type="dxa"/>
            <w:tcBorders>
              <w:top w:val="single" w:sz="4" w:space="0" w:color="000000"/>
              <w:left w:val="single" w:sz="4" w:space="0" w:color="000000"/>
              <w:bottom w:val="single" w:sz="4" w:space="0" w:color="000000"/>
              <w:right w:val="single" w:sz="4" w:space="0" w:color="000000"/>
            </w:tcBorders>
          </w:tcPr>
          <w:p w14:paraId="757C0983" w14:textId="0F7A976E" w:rsidR="00F87116" w:rsidRPr="00484CFD" w:rsidRDefault="00F87116">
            <w:pPr>
              <w:rPr>
                <w:rFonts w:ascii="Arial" w:hAnsi="Arial" w:cs="Arial"/>
                <w:sz w:val="20"/>
                <w:szCs w:val="20"/>
              </w:rPr>
            </w:pPr>
          </w:p>
        </w:tc>
      </w:tr>
      <w:tr w:rsidR="00B63A91" w:rsidRPr="00484CFD" w14:paraId="2307D152"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52701F6F"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lang w:val="en-GB"/>
              </w:rPr>
              <w:t>6. Is the literature review relevant?</w:t>
            </w:r>
          </w:p>
          <w:p w14:paraId="3272D591"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7A77F942"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67A25428" w14:textId="3BDA4564" w:rsidR="00B63A91" w:rsidRPr="00484CFD" w:rsidRDefault="00B63A91" w:rsidP="00B63A91">
            <w:pPr>
              <w:rPr>
                <w:rFonts w:ascii="Arial" w:hAnsi="Arial" w:cs="Arial"/>
                <w:sz w:val="20"/>
                <w:szCs w:val="20"/>
              </w:rPr>
            </w:pPr>
            <w:r w:rsidRPr="00484CFD">
              <w:rPr>
                <w:rFonts w:ascii="Arial" w:hAnsi="Arial" w:cs="Arial"/>
                <w:sz w:val="20"/>
                <w:szCs w:val="20"/>
              </w:rPr>
              <w:t>The literature is relevant to the stated scope and the review consistently attempts to connect sensing, modelling, updating, and decision-making.</w:t>
            </w:r>
            <w:r w:rsidRPr="00484CFD">
              <w:rPr>
                <w:rFonts w:ascii="Arial" w:hAnsi="Arial" w:cs="Arial"/>
                <w:sz w:val="20"/>
                <w:szCs w:val="20"/>
              </w:rPr>
              <w:br/>
            </w:r>
            <w:r w:rsidRPr="00484CFD">
              <w:rPr>
                <w:rFonts w:ascii="Arial" w:hAnsi="Arial" w:cs="Arial"/>
                <w:sz w:val="20"/>
                <w:szCs w:val="20"/>
              </w:rPr>
              <w:br/>
              <w:t>Rating: 5</w:t>
            </w:r>
          </w:p>
        </w:tc>
        <w:tc>
          <w:tcPr>
            <w:tcW w:w="3738" w:type="dxa"/>
            <w:tcBorders>
              <w:top w:val="single" w:sz="4" w:space="0" w:color="000000"/>
              <w:left w:val="single" w:sz="4" w:space="0" w:color="000000"/>
              <w:bottom w:val="single" w:sz="4" w:space="0" w:color="000000"/>
              <w:right w:val="single" w:sz="4" w:space="0" w:color="000000"/>
            </w:tcBorders>
          </w:tcPr>
          <w:p w14:paraId="5983740C" w14:textId="6D100A0F" w:rsidR="00B63A91" w:rsidRPr="00484CFD" w:rsidRDefault="00B63A91" w:rsidP="00B63A91">
            <w:pPr>
              <w:rPr>
                <w:rFonts w:ascii="Arial" w:hAnsi="Arial" w:cs="Arial"/>
                <w:sz w:val="20"/>
                <w:szCs w:val="20"/>
              </w:rPr>
            </w:pPr>
          </w:p>
        </w:tc>
      </w:tr>
      <w:tr w:rsidR="00B63A91" w:rsidRPr="00484CFD" w14:paraId="491185F9"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7DF5EBE9"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lang w:val="en-GB"/>
              </w:rPr>
              <w:t>7. Is the literature review recent?</w:t>
            </w:r>
          </w:p>
          <w:p w14:paraId="5E684187"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60A6C9DB"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color w:val="40404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799AD363" w14:textId="51CEAEB1" w:rsidR="00B63A91" w:rsidRPr="00484CFD" w:rsidRDefault="00B63A91" w:rsidP="00B63A91">
            <w:pPr>
              <w:rPr>
                <w:rFonts w:ascii="Arial" w:hAnsi="Arial" w:cs="Arial"/>
                <w:sz w:val="20"/>
                <w:szCs w:val="20"/>
              </w:rPr>
            </w:pPr>
            <w:r w:rsidRPr="00484CFD">
              <w:rPr>
                <w:rFonts w:ascii="Arial" w:hAnsi="Arial" w:cs="Arial"/>
                <w:sz w:val="20"/>
                <w:szCs w:val="20"/>
              </w:rPr>
              <w:t>The literature is notably current, with substantial use of 2024–2026 publications. However, some foundational/older studies are used appropriately, while some recent cross-domain digital-twin papers are not specifically corrosion studies; their relevance should be made explicit when they are used as methodological evidence.</w:t>
            </w:r>
            <w:r w:rsidRPr="00484CFD">
              <w:rPr>
                <w:rFonts w:ascii="Arial" w:hAnsi="Arial" w:cs="Arial"/>
                <w:sz w:val="20"/>
                <w:szCs w:val="20"/>
              </w:rPr>
              <w:br/>
            </w:r>
            <w:r w:rsidRPr="00484CFD">
              <w:rPr>
                <w:rFonts w:ascii="Arial" w:hAnsi="Arial" w:cs="Arial"/>
                <w:sz w:val="20"/>
                <w:szCs w:val="20"/>
              </w:rPr>
              <w:lastRenderedPageBreak/>
              <w:br/>
              <w:t>Rating: 4</w:t>
            </w:r>
          </w:p>
        </w:tc>
        <w:tc>
          <w:tcPr>
            <w:tcW w:w="3738" w:type="dxa"/>
            <w:tcBorders>
              <w:top w:val="single" w:sz="4" w:space="0" w:color="000000"/>
              <w:left w:val="single" w:sz="4" w:space="0" w:color="000000"/>
              <w:bottom w:val="single" w:sz="4" w:space="0" w:color="000000"/>
              <w:right w:val="single" w:sz="4" w:space="0" w:color="000000"/>
            </w:tcBorders>
          </w:tcPr>
          <w:p w14:paraId="43AC6E55" w14:textId="1B5EDD02" w:rsidR="00B63A91" w:rsidRPr="00484CFD" w:rsidRDefault="00B63A91" w:rsidP="00B63A91">
            <w:pPr>
              <w:rPr>
                <w:rFonts w:ascii="Arial" w:hAnsi="Arial" w:cs="Arial"/>
                <w:sz w:val="20"/>
                <w:szCs w:val="20"/>
              </w:rPr>
            </w:pPr>
          </w:p>
        </w:tc>
      </w:tr>
      <w:tr w:rsidR="00B63A91" w:rsidRPr="00484CFD" w14:paraId="63BB6BF7"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404D8C28"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lang w:val="en-GB"/>
              </w:rPr>
              <w:t xml:space="preserve">8. Is the literature search methodology explained properly? </w:t>
            </w:r>
          </w:p>
          <w:p w14:paraId="7A06A72E"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6C4888F1"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35BA81DC" w14:textId="1DF0AA6E" w:rsidR="00B63A91" w:rsidRPr="00484CFD" w:rsidRDefault="00B63A91" w:rsidP="00B63A91">
            <w:pPr>
              <w:rPr>
                <w:rFonts w:ascii="Arial" w:hAnsi="Arial" w:cs="Arial"/>
                <w:sz w:val="20"/>
                <w:szCs w:val="20"/>
              </w:rPr>
            </w:pPr>
            <w:r w:rsidRPr="00484CFD">
              <w:rPr>
                <w:rFonts w:ascii="Arial" w:hAnsi="Arial" w:cs="Arial"/>
                <w:sz w:val="20"/>
                <w:szCs w:val="20"/>
              </w:rPr>
              <w:t>The search strategy is described in considerable detail, including databases, search blocks, eligibility criteria, duplicate handling, and appraisal criteria. However, because this is presented as a structured literature review, the absence of the number of records retrieved, screened, excluded, and retained reduces reproducibility. The authors should either provide basic search/screening counts and a supplementary search record, or more explicitly justify why these are omitted for a critical narrative synthesis. The exact date searched in each source and the final query strings should also be made reproducible.</w:t>
            </w:r>
            <w:r w:rsidRPr="00484CFD">
              <w:rPr>
                <w:rFonts w:ascii="Arial" w:hAnsi="Arial" w:cs="Arial"/>
                <w:sz w:val="20"/>
                <w:szCs w:val="20"/>
              </w:rPr>
              <w:br/>
            </w:r>
            <w:r w:rsidRPr="00484CFD">
              <w:rPr>
                <w:rFonts w:ascii="Arial" w:hAnsi="Arial" w:cs="Arial"/>
                <w:sz w:val="20"/>
                <w:szCs w:val="20"/>
              </w:rPr>
              <w:br/>
              <w:t>Rating: 3</w:t>
            </w:r>
          </w:p>
        </w:tc>
        <w:tc>
          <w:tcPr>
            <w:tcW w:w="3738" w:type="dxa"/>
            <w:tcBorders>
              <w:top w:val="single" w:sz="4" w:space="0" w:color="000000"/>
              <w:left w:val="single" w:sz="4" w:space="0" w:color="000000"/>
              <w:bottom w:val="single" w:sz="4" w:space="0" w:color="000000"/>
              <w:right w:val="single" w:sz="4" w:space="0" w:color="000000"/>
            </w:tcBorders>
          </w:tcPr>
          <w:p w14:paraId="4F149596" w14:textId="21515D6F" w:rsidR="00B63A91" w:rsidRPr="00484CFD" w:rsidRDefault="00B63A91" w:rsidP="00B63A91">
            <w:pPr>
              <w:rPr>
                <w:rFonts w:ascii="Arial" w:hAnsi="Arial" w:cs="Arial"/>
                <w:sz w:val="20"/>
                <w:szCs w:val="20"/>
              </w:rPr>
            </w:pPr>
          </w:p>
        </w:tc>
      </w:tr>
      <w:tr w:rsidR="00B63A91" w:rsidRPr="00484CFD" w14:paraId="507DBA3D"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2829BFB8" w14:textId="77777777" w:rsidR="00B63A91" w:rsidRPr="00484CFD" w:rsidRDefault="00B63A91" w:rsidP="00B63A91">
            <w:pPr>
              <w:pStyle w:val="Heading2"/>
              <w:keepNext w:val="0"/>
              <w:jc w:val="left"/>
              <w:rPr>
                <w:rFonts w:ascii="Arial" w:hAnsi="Arial" w:cs="Arial"/>
                <w:lang w:val="en-GB"/>
              </w:rPr>
            </w:pPr>
            <w:r w:rsidRPr="00484CFD">
              <w:rPr>
                <w:rFonts w:ascii="Arial" w:hAnsi="Arial" w:cs="Arial"/>
                <w:lang w:val="en-GB"/>
              </w:rPr>
              <w:t>9. Is the Critical analysis of literature done?</w:t>
            </w:r>
          </w:p>
          <w:p w14:paraId="64ACB947"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514CC4EA"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092B22F9" w14:textId="2F274577" w:rsidR="00B63A91" w:rsidRPr="00484CFD" w:rsidRDefault="00B63A91" w:rsidP="00B63A91">
            <w:pPr>
              <w:rPr>
                <w:rFonts w:ascii="Arial" w:hAnsi="Arial" w:cs="Arial"/>
                <w:sz w:val="20"/>
                <w:szCs w:val="20"/>
              </w:rPr>
            </w:pPr>
            <w:r w:rsidRPr="00484CFD">
              <w:rPr>
                <w:rFonts w:ascii="Arial" w:hAnsi="Arial" w:cs="Arial"/>
                <w:sz w:val="20"/>
                <w:szCs w:val="20"/>
              </w:rPr>
              <w:t>Critical analysis is a major strength. The manuscript repeatedly distinguishes laboratory validation from field validation, interpolation from extrapolation, sensor signal from structural state, and prediction accuracy from decision value.</w:t>
            </w:r>
            <w:r w:rsidRPr="00484CFD">
              <w:rPr>
                <w:rFonts w:ascii="Arial" w:hAnsi="Arial" w:cs="Arial"/>
                <w:sz w:val="20"/>
                <w:szCs w:val="20"/>
              </w:rPr>
              <w:br/>
            </w:r>
            <w:r w:rsidRPr="00484CFD">
              <w:rPr>
                <w:rFonts w:ascii="Arial" w:hAnsi="Arial" w:cs="Arial"/>
                <w:sz w:val="20"/>
                <w:szCs w:val="20"/>
              </w:rPr>
              <w:br/>
              <w:t>Rating: 5</w:t>
            </w:r>
          </w:p>
        </w:tc>
        <w:tc>
          <w:tcPr>
            <w:tcW w:w="3738" w:type="dxa"/>
            <w:tcBorders>
              <w:top w:val="single" w:sz="4" w:space="0" w:color="000000"/>
              <w:left w:val="single" w:sz="4" w:space="0" w:color="000000"/>
              <w:bottom w:val="single" w:sz="4" w:space="0" w:color="000000"/>
              <w:right w:val="single" w:sz="4" w:space="0" w:color="000000"/>
            </w:tcBorders>
          </w:tcPr>
          <w:p w14:paraId="56E95564" w14:textId="497A3EA5" w:rsidR="00B63A91" w:rsidRPr="00484CFD" w:rsidRDefault="00B63A91" w:rsidP="00B63A91">
            <w:pPr>
              <w:rPr>
                <w:rFonts w:ascii="Arial" w:hAnsi="Arial" w:cs="Arial"/>
                <w:sz w:val="20"/>
                <w:szCs w:val="20"/>
              </w:rPr>
            </w:pPr>
          </w:p>
        </w:tc>
      </w:tr>
      <w:tr w:rsidR="00B63A91" w:rsidRPr="00484CFD" w14:paraId="0822AD9F"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025E98FF" w14:textId="77777777" w:rsidR="00B63A91" w:rsidRPr="00484CFD" w:rsidRDefault="00B63A91" w:rsidP="00B63A91">
            <w:pPr>
              <w:rPr>
                <w:rFonts w:ascii="Arial" w:hAnsi="Arial" w:cs="Arial"/>
                <w:sz w:val="20"/>
                <w:szCs w:val="20"/>
              </w:rPr>
            </w:pPr>
            <w:r w:rsidRPr="00484CFD">
              <w:rPr>
                <w:rFonts w:ascii="Arial" w:hAnsi="Arial" w:cs="Arial"/>
                <w:b/>
                <w:sz w:val="20"/>
                <w:szCs w:val="20"/>
                <w:lang w:val="en-GB"/>
              </w:rPr>
              <w:t xml:space="preserve">10. Is </w:t>
            </w:r>
            <w:r w:rsidRPr="00484CFD">
              <w:rPr>
                <w:rFonts w:ascii="Arial" w:hAnsi="Arial" w:cs="Arial"/>
                <w:sz w:val="20"/>
                <w:szCs w:val="20"/>
                <w:lang w:val="en-GB"/>
              </w:rPr>
              <w:t xml:space="preserve">Identification of research gaps/future directions </w:t>
            </w:r>
            <w:proofErr w:type="gramStart"/>
            <w:r w:rsidRPr="00484CFD">
              <w:rPr>
                <w:rFonts w:ascii="Arial" w:hAnsi="Arial" w:cs="Arial"/>
                <w:sz w:val="20"/>
                <w:szCs w:val="20"/>
                <w:lang w:val="en-GB"/>
              </w:rPr>
              <w:t xml:space="preserve">done </w:t>
            </w:r>
            <w:r w:rsidRPr="00484CFD">
              <w:rPr>
                <w:rFonts w:ascii="Arial" w:hAnsi="Arial" w:cs="Arial"/>
                <w:b/>
                <w:sz w:val="20"/>
                <w:szCs w:val="20"/>
                <w:lang w:val="en-GB"/>
              </w:rPr>
              <w:t>?</w:t>
            </w:r>
            <w:proofErr w:type="gramEnd"/>
          </w:p>
          <w:p w14:paraId="02201228"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23653FC2"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7E4BBAED" w14:textId="3BF7BCDB" w:rsidR="00B63A91" w:rsidRPr="00484CFD" w:rsidRDefault="00B63A91" w:rsidP="00B63A91">
            <w:pPr>
              <w:rPr>
                <w:rFonts w:ascii="Arial" w:hAnsi="Arial" w:cs="Arial"/>
                <w:sz w:val="20"/>
                <w:szCs w:val="20"/>
              </w:rPr>
            </w:pPr>
            <w:r w:rsidRPr="00484CFD">
              <w:rPr>
                <w:rFonts w:ascii="Arial" w:hAnsi="Arial" w:cs="Arial"/>
                <w:sz w:val="20"/>
                <w:szCs w:val="20"/>
              </w:rPr>
              <w:t>The manuscript identifies clear gaps concerning long-duration field validation, uncertainty propagation, extrapolation, sensor representativeness, model updating, closed-loop decisions, and decision-referenced evaluation. The proposed research priorities follow logically from these gaps.</w:t>
            </w:r>
            <w:r w:rsidRPr="00484CFD">
              <w:rPr>
                <w:rFonts w:ascii="Arial" w:hAnsi="Arial" w:cs="Arial"/>
                <w:sz w:val="20"/>
                <w:szCs w:val="20"/>
              </w:rPr>
              <w:br/>
            </w:r>
            <w:r w:rsidRPr="00484CFD">
              <w:rPr>
                <w:rFonts w:ascii="Arial" w:hAnsi="Arial" w:cs="Arial"/>
                <w:sz w:val="20"/>
                <w:szCs w:val="20"/>
              </w:rPr>
              <w:br/>
              <w:t>Rating: 5</w:t>
            </w:r>
          </w:p>
        </w:tc>
        <w:tc>
          <w:tcPr>
            <w:tcW w:w="3738" w:type="dxa"/>
            <w:tcBorders>
              <w:top w:val="single" w:sz="4" w:space="0" w:color="000000"/>
              <w:left w:val="single" w:sz="4" w:space="0" w:color="000000"/>
              <w:bottom w:val="single" w:sz="4" w:space="0" w:color="000000"/>
              <w:right w:val="single" w:sz="4" w:space="0" w:color="000000"/>
            </w:tcBorders>
          </w:tcPr>
          <w:p w14:paraId="3A4F1D45" w14:textId="71C2192E" w:rsidR="00B63A91" w:rsidRPr="00484CFD" w:rsidRDefault="00B63A91" w:rsidP="00B63A91">
            <w:pPr>
              <w:rPr>
                <w:rFonts w:ascii="Arial" w:hAnsi="Arial" w:cs="Arial"/>
                <w:sz w:val="20"/>
                <w:szCs w:val="20"/>
              </w:rPr>
            </w:pPr>
          </w:p>
        </w:tc>
      </w:tr>
      <w:tr w:rsidR="00B63A91" w:rsidRPr="00484CFD" w14:paraId="4A8096B8"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356B602A" w14:textId="77777777" w:rsidR="00B63A91" w:rsidRPr="00484CFD" w:rsidRDefault="00B63A91" w:rsidP="00B63A91">
            <w:pPr>
              <w:rPr>
                <w:rFonts w:ascii="Arial" w:hAnsi="Arial" w:cs="Arial"/>
                <w:b/>
                <w:sz w:val="20"/>
                <w:szCs w:val="20"/>
                <w:lang w:val="en-GB"/>
              </w:rPr>
            </w:pPr>
            <w:r w:rsidRPr="00484CFD">
              <w:rPr>
                <w:rFonts w:ascii="Arial" w:hAnsi="Arial" w:cs="Arial"/>
                <w:b/>
                <w:sz w:val="20"/>
                <w:szCs w:val="20"/>
                <w:lang w:val="en-GB"/>
              </w:rPr>
              <w:t>11. Are the conclusions logically arrived?</w:t>
            </w:r>
          </w:p>
          <w:p w14:paraId="7354F5F5"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1D6CBBE1"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6F707496" w14:textId="38FAB9A8" w:rsidR="00B63A91" w:rsidRPr="00484CFD" w:rsidRDefault="00B63A91" w:rsidP="00B63A91">
            <w:pPr>
              <w:rPr>
                <w:rFonts w:ascii="Arial" w:hAnsi="Arial" w:cs="Arial"/>
                <w:sz w:val="20"/>
                <w:szCs w:val="20"/>
              </w:rPr>
            </w:pPr>
            <w:r w:rsidRPr="00484CFD">
              <w:rPr>
                <w:rFonts w:ascii="Arial" w:hAnsi="Arial" w:cs="Arial"/>
                <w:sz w:val="20"/>
                <w:szCs w:val="20"/>
              </w:rPr>
              <w:t>The conclusions are generally consistent with the evidence and are appropriately cautious in several places. The strongest claims should nevertheless be checked against the search methodology, particularly statements such as 'none' or 'most' when the selection process was purposive rather than exhaustive.</w:t>
            </w:r>
            <w:r w:rsidRPr="00484CFD">
              <w:rPr>
                <w:rFonts w:ascii="Arial" w:hAnsi="Arial" w:cs="Arial"/>
                <w:sz w:val="20"/>
                <w:szCs w:val="20"/>
              </w:rPr>
              <w:br/>
            </w:r>
            <w:r w:rsidRPr="00484CFD">
              <w:rPr>
                <w:rFonts w:ascii="Arial" w:hAnsi="Arial" w:cs="Arial"/>
                <w:sz w:val="20"/>
                <w:szCs w:val="20"/>
              </w:rPr>
              <w:br/>
              <w:t>Rating: 5</w:t>
            </w:r>
          </w:p>
        </w:tc>
        <w:tc>
          <w:tcPr>
            <w:tcW w:w="3738" w:type="dxa"/>
            <w:tcBorders>
              <w:top w:val="single" w:sz="4" w:space="0" w:color="000000"/>
              <w:left w:val="single" w:sz="4" w:space="0" w:color="000000"/>
              <w:bottom w:val="single" w:sz="4" w:space="0" w:color="000000"/>
              <w:right w:val="single" w:sz="4" w:space="0" w:color="000000"/>
            </w:tcBorders>
          </w:tcPr>
          <w:p w14:paraId="48359421" w14:textId="3E4CE05D" w:rsidR="00B63A91" w:rsidRPr="00484CFD" w:rsidRDefault="00B63A91" w:rsidP="00B63A91">
            <w:pPr>
              <w:rPr>
                <w:rFonts w:ascii="Arial" w:hAnsi="Arial" w:cs="Arial"/>
                <w:sz w:val="20"/>
                <w:szCs w:val="20"/>
              </w:rPr>
            </w:pPr>
          </w:p>
        </w:tc>
      </w:tr>
      <w:tr w:rsidR="00B63A91" w:rsidRPr="00484CFD" w14:paraId="4BD66229"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4222FDCA" w14:textId="77777777" w:rsidR="00B63A91" w:rsidRPr="00484CFD" w:rsidRDefault="00B63A91" w:rsidP="00B63A91">
            <w:pPr>
              <w:rPr>
                <w:rFonts w:ascii="Arial" w:hAnsi="Arial" w:cs="Arial"/>
                <w:b/>
                <w:sz w:val="20"/>
                <w:szCs w:val="20"/>
                <w:lang w:val="en-GB"/>
              </w:rPr>
            </w:pPr>
            <w:r w:rsidRPr="00484CFD">
              <w:rPr>
                <w:rFonts w:ascii="Arial" w:hAnsi="Arial" w:cs="Arial"/>
                <w:b/>
                <w:sz w:val="20"/>
                <w:szCs w:val="20"/>
                <w:lang w:val="en-GB"/>
              </w:rPr>
              <w:t>12. Are the limitations of the paper discussed?</w:t>
            </w:r>
          </w:p>
          <w:p w14:paraId="536F0C44"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66367D65"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5 = Excellent 4 = Good 3 = Satisfactory 2 = Needs Improvement 1 = Poor N/A = Not Applicable</w:t>
            </w:r>
          </w:p>
        </w:tc>
        <w:tc>
          <w:tcPr>
            <w:tcW w:w="5039" w:type="dxa"/>
            <w:tcBorders>
              <w:top w:val="single" w:sz="4" w:space="0" w:color="000000"/>
              <w:left w:val="single" w:sz="4" w:space="0" w:color="000000"/>
              <w:bottom w:val="single" w:sz="4" w:space="0" w:color="000000"/>
              <w:right w:val="single" w:sz="4" w:space="0" w:color="000000"/>
            </w:tcBorders>
          </w:tcPr>
          <w:p w14:paraId="53756CB9" w14:textId="5F5C408D" w:rsidR="00B63A91" w:rsidRPr="00484CFD" w:rsidRDefault="00B63A91" w:rsidP="00B63A91">
            <w:pPr>
              <w:rPr>
                <w:rFonts w:ascii="Arial" w:hAnsi="Arial" w:cs="Arial"/>
                <w:sz w:val="20"/>
                <w:szCs w:val="20"/>
              </w:rPr>
            </w:pPr>
            <w:r w:rsidRPr="00484CFD">
              <w:rPr>
                <w:rFonts w:ascii="Arial" w:hAnsi="Arial" w:cs="Arial"/>
                <w:sz w:val="20"/>
                <w:szCs w:val="20"/>
              </w:rPr>
              <w:t>The limitations section is substantive and acknowledges purposive selection, English-language restriction, database coverage, heterogeneity, geographical imbalance, long-term validation scarcity, publication bias, rapid field development, and the absence of a formal risk-of-bias instrument. The authors should also acknowledge that conclusions about relative sectoral maturity may be sensitive to the search strategy and disciplinary database coverage.</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5AD8D7A9" w14:textId="264823EE" w:rsidR="00B63A91" w:rsidRPr="00484CFD" w:rsidRDefault="00B63A91" w:rsidP="00B63A91">
            <w:pPr>
              <w:rPr>
                <w:rFonts w:ascii="Arial" w:hAnsi="Arial" w:cs="Arial"/>
                <w:sz w:val="20"/>
                <w:szCs w:val="20"/>
              </w:rPr>
            </w:pPr>
          </w:p>
        </w:tc>
      </w:tr>
      <w:tr w:rsidR="00B63A91" w:rsidRPr="00484CFD" w14:paraId="66A20CF6"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7A808AB8" w14:textId="77777777" w:rsidR="00B63A91" w:rsidRPr="00484CFD" w:rsidRDefault="00B63A91" w:rsidP="00B63A91">
            <w:pPr>
              <w:rPr>
                <w:rFonts w:ascii="Arial" w:hAnsi="Arial" w:cs="Arial"/>
                <w:b/>
                <w:sz w:val="20"/>
                <w:szCs w:val="20"/>
                <w:lang w:val="en-GB"/>
              </w:rPr>
            </w:pPr>
            <w:r w:rsidRPr="00484CFD">
              <w:rPr>
                <w:rFonts w:ascii="Arial" w:hAnsi="Arial" w:cs="Arial"/>
                <w:b/>
                <w:sz w:val="20"/>
                <w:szCs w:val="20"/>
                <w:lang w:val="en-GB"/>
              </w:rPr>
              <w:t xml:space="preserve">13. What is the </w:t>
            </w:r>
            <w:r w:rsidRPr="00484CFD">
              <w:rPr>
                <w:rFonts w:ascii="Arial" w:hAnsi="Arial" w:cs="Arial"/>
                <w:sz w:val="20"/>
                <w:szCs w:val="20"/>
                <w:lang w:val="en-GB"/>
              </w:rPr>
              <w:t>Quality of references (i.e. from peer reviewed authentic sources)</w:t>
            </w:r>
          </w:p>
          <w:p w14:paraId="3056AE27"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0863EB02"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5 = Excellent 4 = Good 3 = Satisfactory 2 = Needs Improvement 1 = Poor </w:t>
            </w:r>
          </w:p>
          <w:p w14:paraId="7C3B6139"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N/A = Not Applicable</w:t>
            </w:r>
          </w:p>
        </w:tc>
        <w:tc>
          <w:tcPr>
            <w:tcW w:w="5039" w:type="dxa"/>
            <w:tcBorders>
              <w:top w:val="single" w:sz="4" w:space="0" w:color="000000"/>
              <w:left w:val="single" w:sz="4" w:space="0" w:color="000000"/>
              <w:bottom w:val="single" w:sz="4" w:space="0" w:color="000000"/>
              <w:right w:val="single" w:sz="4" w:space="0" w:color="000000"/>
            </w:tcBorders>
          </w:tcPr>
          <w:p w14:paraId="0D0DBC13" w14:textId="46457E54" w:rsidR="00B63A91" w:rsidRPr="00484CFD" w:rsidRDefault="00B63A91" w:rsidP="00B63A91">
            <w:pPr>
              <w:rPr>
                <w:rFonts w:ascii="Arial" w:hAnsi="Arial" w:cs="Arial"/>
                <w:sz w:val="20"/>
                <w:szCs w:val="20"/>
              </w:rPr>
            </w:pPr>
            <w:r w:rsidRPr="00484CFD">
              <w:rPr>
                <w:rFonts w:ascii="Arial" w:hAnsi="Arial" w:cs="Arial"/>
                <w:sz w:val="20"/>
                <w:szCs w:val="20"/>
              </w:rPr>
              <w:t>The reference list is extensive and predominantly peer-reviewed, with strong recent coverage and DOI information. A final bibliographic audit is recommended to verify every DOI, publication year/volume/article number, author list, and the exact correspondence between each cited paper and the claim for which it is used.</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62F4DBD3" w14:textId="38973AA0" w:rsidR="00B63A91" w:rsidRPr="00484CFD" w:rsidRDefault="00B63A91" w:rsidP="00B63A91">
            <w:pPr>
              <w:rPr>
                <w:rFonts w:ascii="Arial" w:hAnsi="Arial" w:cs="Arial"/>
                <w:sz w:val="20"/>
                <w:szCs w:val="20"/>
              </w:rPr>
            </w:pPr>
          </w:p>
        </w:tc>
      </w:tr>
      <w:tr w:rsidR="00B63A91" w:rsidRPr="00484CFD" w14:paraId="03D45E99" w14:textId="77777777" w:rsidTr="00B63A91">
        <w:trPr>
          <w:trHeight w:val="23"/>
          <w:jc w:val="center"/>
        </w:trPr>
        <w:tc>
          <w:tcPr>
            <w:tcW w:w="4892" w:type="dxa"/>
            <w:tcBorders>
              <w:top w:val="single" w:sz="4" w:space="0" w:color="000000"/>
              <w:left w:val="single" w:sz="4" w:space="0" w:color="000000"/>
              <w:bottom w:val="single" w:sz="4" w:space="0" w:color="000000"/>
              <w:right w:val="single" w:sz="4" w:space="0" w:color="000000"/>
            </w:tcBorders>
          </w:tcPr>
          <w:p w14:paraId="71D81500" w14:textId="77777777" w:rsidR="00B63A91" w:rsidRPr="00484CFD" w:rsidRDefault="00B63A91" w:rsidP="00B63A91">
            <w:pPr>
              <w:rPr>
                <w:rFonts w:ascii="Arial" w:hAnsi="Arial" w:cs="Arial"/>
                <w:b/>
                <w:sz w:val="20"/>
                <w:szCs w:val="20"/>
                <w:lang w:val="en-GB"/>
              </w:rPr>
            </w:pPr>
            <w:r w:rsidRPr="00484CFD">
              <w:rPr>
                <w:rFonts w:ascii="Arial" w:hAnsi="Arial" w:cs="Arial"/>
                <w:b/>
                <w:sz w:val="20"/>
                <w:szCs w:val="20"/>
                <w:lang w:val="en-GB"/>
              </w:rPr>
              <w:t>14. Is the manuscript written in clear and understandable language?</w:t>
            </w:r>
          </w:p>
          <w:p w14:paraId="09AAA6D3"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Rating Scale: </w:t>
            </w:r>
          </w:p>
          <w:p w14:paraId="72CEB003" w14:textId="77777777" w:rsidR="00B63A91" w:rsidRPr="00484CFD" w:rsidRDefault="00B63A91" w:rsidP="00B63A91">
            <w:pPr>
              <w:rPr>
                <w:rFonts w:ascii="Arial" w:hAnsi="Arial" w:cs="Arial"/>
                <w:color w:val="404040"/>
                <w:sz w:val="20"/>
                <w:szCs w:val="20"/>
                <w:shd w:val="clear" w:color="auto" w:fill="FFFFFF"/>
                <w:lang w:val="en-GB"/>
              </w:rPr>
            </w:pPr>
            <w:r w:rsidRPr="00484CFD">
              <w:rPr>
                <w:rFonts w:ascii="Arial" w:hAnsi="Arial" w:cs="Arial"/>
                <w:color w:val="404040"/>
                <w:sz w:val="20"/>
                <w:szCs w:val="20"/>
                <w:shd w:val="clear" w:color="auto" w:fill="FFFFFF"/>
                <w:lang w:val="en-GB"/>
              </w:rPr>
              <w:t xml:space="preserve">5 = Excellent 4 = Good 3 = Satisfactory 2 = Needs Improvement 1 = Poor </w:t>
            </w:r>
          </w:p>
          <w:p w14:paraId="7E43483D" w14:textId="77777777" w:rsidR="00B63A91" w:rsidRPr="00484CFD" w:rsidRDefault="00B63A91" w:rsidP="00B63A91">
            <w:pPr>
              <w:rPr>
                <w:rFonts w:ascii="Arial" w:hAnsi="Arial" w:cs="Arial"/>
                <w:sz w:val="20"/>
                <w:szCs w:val="20"/>
                <w:lang w:val="en-GB"/>
              </w:rPr>
            </w:pPr>
            <w:r w:rsidRPr="00484CFD">
              <w:rPr>
                <w:rFonts w:ascii="Arial" w:hAnsi="Arial" w:cs="Arial"/>
                <w:color w:val="404040"/>
                <w:sz w:val="20"/>
                <w:szCs w:val="20"/>
                <w:shd w:val="clear" w:color="auto" w:fill="FFFFFF"/>
                <w:lang w:val="en-GB"/>
              </w:rPr>
              <w:t>N/A = Not Applicable</w:t>
            </w:r>
          </w:p>
        </w:tc>
        <w:tc>
          <w:tcPr>
            <w:tcW w:w="5039" w:type="dxa"/>
            <w:tcBorders>
              <w:top w:val="single" w:sz="4" w:space="0" w:color="000000"/>
              <w:left w:val="single" w:sz="4" w:space="0" w:color="000000"/>
              <w:bottom w:val="single" w:sz="4" w:space="0" w:color="000000"/>
              <w:right w:val="single" w:sz="4" w:space="0" w:color="000000"/>
            </w:tcBorders>
          </w:tcPr>
          <w:p w14:paraId="763754C0" w14:textId="4B12D324" w:rsidR="00B63A91" w:rsidRPr="00484CFD" w:rsidRDefault="00B63A91" w:rsidP="00B63A91">
            <w:pPr>
              <w:rPr>
                <w:rFonts w:ascii="Arial" w:hAnsi="Arial" w:cs="Arial"/>
                <w:sz w:val="20"/>
                <w:szCs w:val="20"/>
              </w:rPr>
            </w:pPr>
            <w:r w:rsidRPr="00484CFD">
              <w:rPr>
                <w:rFonts w:ascii="Arial" w:hAnsi="Arial" w:cs="Arial"/>
                <w:sz w:val="20"/>
                <w:szCs w:val="20"/>
              </w:rPr>
              <w:t>The manuscript is generally clear, professional, and technically readable. Some sentences are dense and occasionally make several inferential steps at once. A careful language edit should also correct minor spacing/formatting problems and ensure consistent terminology, especially for 'digital twin', 'updating twin', 'monitoring system', and 'predictive model'.</w:t>
            </w:r>
            <w:r w:rsidRPr="00484CFD">
              <w:rPr>
                <w:rFonts w:ascii="Arial" w:hAnsi="Arial" w:cs="Arial"/>
                <w:sz w:val="20"/>
                <w:szCs w:val="20"/>
              </w:rPr>
              <w:br/>
            </w:r>
            <w:r w:rsidRPr="00484CFD">
              <w:rPr>
                <w:rFonts w:ascii="Arial" w:hAnsi="Arial" w:cs="Arial"/>
                <w:sz w:val="20"/>
                <w:szCs w:val="20"/>
              </w:rPr>
              <w:br/>
              <w:t>Rating: 4</w:t>
            </w:r>
          </w:p>
        </w:tc>
        <w:tc>
          <w:tcPr>
            <w:tcW w:w="3738" w:type="dxa"/>
            <w:tcBorders>
              <w:top w:val="single" w:sz="4" w:space="0" w:color="000000"/>
              <w:left w:val="single" w:sz="4" w:space="0" w:color="000000"/>
              <w:bottom w:val="single" w:sz="4" w:space="0" w:color="000000"/>
              <w:right w:val="single" w:sz="4" w:space="0" w:color="000000"/>
            </w:tcBorders>
          </w:tcPr>
          <w:p w14:paraId="43BB4F0C" w14:textId="1CB0EBD0" w:rsidR="00B63A91" w:rsidRPr="00484CFD" w:rsidRDefault="00B63A91" w:rsidP="00B63A91">
            <w:pPr>
              <w:rPr>
                <w:rFonts w:ascii="Arial" w:hAnsi="Arial" w:cs="Arial"/>
                <w:sz w:val="20"/>
                <w:szCs w:val="20"/>
              </w:rPr>
            </w:pPr>
          </w:p>
        </w:tc>
      </w:tr>
    </w:tbl>
    <w:p w14:paraId="053DC1E4" w14:textId="77777777" w:rsidR="00F87116" w:rsidRPr="00484CFD" w:rsidRDefault="00F87116">
      <w:pPr>
        <w:pStyle w:val="BodyText"/>
        <w:rPr>
          <w:rFonts w:ascii="Arial" w:hAnsi="Arial" w:cs="Arial"/>
          <w:b/>
          <w:bCs/>
          <w:sz w:val="20"/>
          <w:szCs w:val="20"/>
          <w:u w:val="single"/>
          <w:lang w:val="en-GB"/>
        </w:rPr>
      </w:pPr>
    </w:p>
    <w:p w14:paraId="2D44050C" w14:textId="77777777" w:rsidR="00F87116" w:rsidRPr="00484CFD" w:rsidRDefault="00F87116">
      <w:pPr>
        <w:pStyle w:val="BodyText"/>
        <w:rPr>
          <w:rFonts w:ascii="Arial" w:hAnsi="Arial" w:cs="Arial"/>
          <w:b/>
          <w:bCs/>
          <w:sz w:val="20"/>
          <w:szCs w:val="20"/>
          <w:u w:val="single"/>
          <w:lang w:val="en-GB"/>
        </w:rPr>
      </w:pPr>
    </w:p>
    <w:p w14:paraId="25826033" w14:textId="77777777" w:rsidR="00F87116" w:rsidRPr="00484CFD" w:rsidRDefault="00F87116">
      <w:pPr>
        <w:pStyle w:val="BodyText"/>
        <w:rPr>
          <w:rFonts w:ascii="Arial" w:hAnsi="Arial" w:cs="Arial"/>
          <w:b/>
          <w:bCs/>
          <w:sz w:val="20"/>
          <w:szCs w:val="20"/>
          <w:u w:val="single"/>
          <w:lang w:val="en-GB"/>
        </w:rPr>
      </w:pPr>
    </w:p>
    <w:p w14:paraId="15B138E8" w14:textId="77777777" w:rsidR="00F87116" w:rsidRPr="00484CFD" w:rsidRDefault="00000000">
      <w:pPr>
        <w:pStyle w:val="Heading2"/>
        <w:jc w:val="left"/>
        <w:rPr>
          <w:rFonts w:ascii="Arial" w:hAnsi="Arial" w:cs="Arial"/>
          <w:u w:val="single"/>
          <w:lang w:val="en-GB" w:eastAsia="en-US"/>
        </w:rPr>
      </w:pPr>
      <w:proofErr w:type="gramStart"/>
      <w:r w:rsidRPr="00484CFD">
        <w:rPr>
          <w:rFonts w:ascii="Arial" w:hAnsi="Arial" w:cs="Arial"/>
          <w:highlight w:val="yellow"/>
          <w:u w:val="single"/>
          <w:lang w:val="en-GB" w:eastAsia="en-US"/>
        </w:rPr>
        <w:t>PART  2.2</w:t>
      </w:r>
      <w:proofErr w:type="gramEnd"/>
      <w:r w:rsidRPr="00484CFD">
        <w:rPr>
          <w:rFonts w:ascii="Arial" w:hAnsi="Arial" w:cs="Arial"/>
          <w:highlight w:val="yellow"/>
          <w:u w:val="single"/>
          <w:lang w:val="en-GB" w:eastAsia="en-US"/>
        </w:rPr>
        <w:t xml:space="preserve"> (Subjective Evaluation)</w:t>
      </w:r>
    </w:p>
    <w:p w14:paraId="4AE0CE7C" w14:textId="77777777" w:rsidR="00F87116" w:rsidRPr="00484CFD" w:rsidRDefault="00F87116">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3457"/>
        <w:gridCol w:w="6048"/>
        <w:gridCol w:w="4164"/>
      </w:tblGrid>
      <w:tr w:rsidR="00F87116" w:rsidRPr="00484CFD" w14:paraId="7FFE2F90"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2D5E3959" w14:textId="77777777" w:rsidR="00F87116" w:rsidRPr="00484CFD" w:rsidRDefault="00F87116">
            <w:pPr>
              <w:pStyle w:val="Heading2"/>
              <w:snapToGrid w:val="0"/>
              <w:jc w:val="left"/>
              <w:rPr>
                <w:rFonts w:ascii="Arial" w:hAnsi="Arial" w:cs="Arial"/>
                <w:lang w:val="en-GB" w:eastAsia="en-US"/>
              </w:rPr>
            </w:pPr>
          </w:p>
        </w:tc>
        <w:tc>
          <w:tcPr>
            <w:tcW w:w="6048" w:type="dxa"/>
            <w:tcBorders>
              <w:top w:val="single" w:sz="4" w:space="0" w:color="000000"/>
              <w:left w:val="single" w:sz="4" w:space="0" w:color="000000"/>
              <w:bottom w:val="single" w:sz="4" w:space="0" w:color="000000"/>
              <w:right w:val="single" w:sz="4" w:space="0" w:color="000000"/>
            </w:tcBorders>
          </w:tcPr>
          <w:p w14:paraId="12CADE0E" w14:textId="77777777" w:rsidR="00F87116" w:rsidRPr="00484CFD" w:rsidRDefault="00000000">
            <w:pPr>
              <w:pStyle w:val="Heading2"/>
              <w:jc w:val="left"/>
              <w:rPr>
                <w:rFonts w:ascii="Arial" w:hAnsi="Arial" w:cs="Arial"/>
                <w:lang w:val="en-GB" w:eastAsia="en-US"/>
              </w:rPr>
            </w:pPr>
            <w:r w:rsidRPr="00484CFD">
              <w:rPr>
                <w:rFonts w:ascii="Arial" w:hAnsi="Arial" w:cs="Arial"/>
                <w:lang w:val="en-GB" w:eastAsia="en-US"/>
              </w:rPr>
              <w:t>Reviewer’s comment</w:t>
            </w:r>
          </w:p>
          <w:p w14:paraId="0BB586F2" w14:textId="77777777" w:rsidR="00F87116" w:rsidRPr="00484CFD" w:rsidRDefault="00F87116">
            <w:pPr>
              <w:rPr>
                <w:rFonts w:ascii="Arial" w:hAnsi="Arial" w:cs="Arial"/>
                <w:sz w:val="20"/>
                <w:szCs w:val="20"/>
                <w:lang w:val="en-GB" w:eastAsia="en-US"/>
              </w:rPr>
            </w:pPr>
          </w:p>
        </w:tc>
        <w:tc>
          <w:tcPr>
            <w:tcW w:w="4164" w:type="dxa"/>
            <w:tcBorders>
              <w:top w:val="single" w:sz="4" w:space="0" w:color="000000"/>
              <w:left w:val="single" w:sz="4" w:space="0" w:color="000000"/>
              <w:bottom w:val="single" w:sz="4" w:space="0" w:color="000000"/>
              <w:right w:val="single" w:sz="4" w:space="0" w:color="000000"/>
            </w:tcBorders>
          </w:tcPr>
          <w:p w14:paraId="4E06ACCF" w14:textId="77777777" w:rsidR="00F87116" w:rsidRPr="00484CFD" w:rsidRDefault="00000000">
            <w:pPr>
              <w:spacing w:after="160" w:line="257" w:lineRule="auto"/>
              <w:rPr>
                <w:rFonts w:ascii="Arial" w:hAnsi="Arial" w:cs="Arial"/>
                <w:sz w:val="20"/>
                <w:szCs w:val="20"/>
              </w:rPr>
            </w:pPr>
            <w:r w:rsidRPr="00484CFD">
              <w:rPr>
                <w:rFonts w:ascii="Arial" w:eastAsia="Calibri" w:hAnsi="Arial" w:cs="Arial"/>
                <w:b/>
                <w:kern w:val="2"/>
                <w:sz w:val="20"/>
                <w:szCs w:val="20"/>
                <w:lang w:val="en-IN"/>
              </w:rPr>
              <w:t>Author’s Feedback</w:t>
            </w:r>
            <w:r w:rsidRPr="00484CFD">
              <w:rPr>
                <w:rFonts w:ascii="Arial" w:eastAsia="Calibri" w:hAnsi="Arial" w:cs="Arial"/>
                <w:kern w:val="2"/>
                <w:sz w:val="20"/>
                <w:szCs w:val="20"/>
                <w:lang w:val="en-IN"/>
              </w:rPr>
              <w:t xml:space="preserve"> (</w:t>
            </w:r>
            <w:r w:rsidRPr="00484CFD">
              <w:rPr>
                <w:rFonts w:ascii="Arial" w:eastAsia="Calibri" w:hAnsi="Arial" w:cs="Arial"/>
                <w:kern w:val="2"/>
                <w:sz w:val="20"/>
                <w:szCs w:val="20"/>
                <w:highlight w:val="yellow"/>
                <w:lang w:val="en-IN"/>
              </w:rPr>
              <w:t>It is mandatory that authors should write his/her feedback here</w:t>
            </w:r>
            <w:r w:rsidRPr="00484CFD">
              <w:rPr>
                <w:rFonts w:ascii="Arial" w:eastAsia="Calibri" w:hAnsi="Arial" w:cs="Arial"/>
                <w:kern w:val="2"/>
                <w:sz w:val="20"/>
                <w:szCs w:val="20"/>
                <w:lang w:val="en-IN"/>
              </w:rPr>
              <w:t>)</w:t>
            </w:r>
          </w:p>
          <w:p w14:paraId="71205232" w14:textId="77777777" w:rsidR="00F87116" w:rsidRPr="00484CFD" w:rsidRDefault="00F87116">
            <w:pPr>
              <w:pStyle w:val="Heading2"/>
              <w:jc w:val="left"/>
              <w:rPr>
                <w:rFonts w:ascii="Arial" w:eastAsia="Calibri" w:hAnsi="Arial" w:cs="Arial"/>
                <w:b w:val="0"/>
                <w:kern w:val="2"/>
                <w:lang w:val="en-GB" w:eastAsia="en-US"/>
              </w:rPr>
            </w:pPr>
          </w:p>
        </w:tc>
      </w:tr>
      <w:tr w:rsidR="00B63A91" w:rsidRPr="00484CFD" w14:paraId="2A16DDAC"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55739AA0" w14:textId="77777777" w:rsidR="00B63A91" w:rsidRPr="00484CFD" w:rsidRDefault="00B63A91" w:rsidP="00B63A91">
            <w:pPr>
              <w:ind w:left="360"/>
              <w:rPr>
                <w:rFonts w:ascii="Arial" w:hAnsi="Arial" w:cs="Arial"/>
                <w:b/>
                <w:bCs/>
                <w:sz w:val="20"/>
                <w:szCs w:val="20"/>
                <w:lang w:val="en-GB"/>
              </w:rPr>
            </w:pPr>
            <w:r w:rsidRPr="00484CFD">
              <w:rPr>
                <w:rFonts w:ascii="Arial" w:hAnsi="Arial" w:cs="Arial"/>
                <w:b/>
                <w:bCs/>
                <w:sz w:val="20"/>
                <w:szCs w:val="20"/>
                <w:lang w:val="en-GB"/>
              </w:rPr>
              <w:t>Is the title of the article suitable?</w:t>
            </w:r>
          </w:p>
          <w:p w14:paraId="4EFFDAF1" w14:textId="77777777" w:rsidR="00B63A91" w:rsidRPr="00484CFD" w:rsidRDefault="00B63A91" w:rsidP="00B63A91">
            <w:pPr>
              <w:ind w:left="360"/>
              <w:rPr>
                <w:rFonts w:ascii="Arial" w:hAnsi="Arial" w:cs="Arial"/>
                <w:b/>
                <w:bCs/>
                <w:sz w:val="20"/>
                <w:szCs w:val="20"/>
                <w:lang w:val="en-GB"/>
              </w:rPr>
            </w:pPr>
          </w:p>
          <w:p w14:paraId="487F4231" w14:textId="77777777" w:rsidR="00B63A91" w:rsidRPr="00484CFD" w:rsidRDefault="00B63A91" w:rsidP="00B63A91">
            <w:pPr>
              <w:ind w:left="360"/>
              <w:rPr>
                <w:rFonts w:ascii="Arial" w:hAnsi="Arial" w:cs="Arial"/>
                <w:sz w:val="20"/>
                <w:szCs w:val="20"/>
                <w:u w:val="single"/>
                <w:lang w:val="en-GB"/>
              </w:rPr>
            </w:pPr>
            <w:r w:rsidRPr="00484CFD">
              <w:rPr>
                <w:rFonts w:ascii="Arial" w:hAnsi="Arial" w:cs="Arial"/>
                <w:bCs/>
                <w:sz w:val="20"/>
                <w:szCs w:val="20"/>
                <w:lang w:val="en-GB"/>
              </w:rPr>
              <w:t>If your answer is NO, please provide a brief, clear suggestion for improvement.</w:t>
            </w:r>
          </w:p>
        </w:tc>
        <w:tc>
          <w:tcPr>
            <w:tcW w:w="6048" w:type="dxa"/>
            <w:tcBorders>
              <w:top w:val="single" w:sz="4" w:space="0" w:color="000000"/>
              <w:left w:val="single" w:sz="4" w:space="0" w:color="000000"/>
              <w:bottom w:val="single" w:sz="4" w:space="0" w:color="000000"/>
              <w:right w:val="single" w:sz="4" w:space="0" w:color="000000"/>
            </w:tcBorders>
          </w:tcPr>
          <w:p w14:paraId="551B2831" w14:textId="59F35AFF" w:rsidR="00B63A91" w:rsidRPr="00484CFD" w:rsidRDefault="00B63A91" w:rsidP="00B63A91">
            <w:pPr>
              <w:rPr>
                <w:rFonts w:ascii="Arial" w:hAnsi="Arial" w:cs="Arial"/>
                <w:sz w:val="20"/>
                <w:szCs w:val="20"/>
              </w:rPr>
            </w:pPr>
            <w:r w:rsidRPr="00484CFD">
              <w:rPr>
                <w:rFonts w:ascii="Arial" w:hAnsi="Arial" w:cs="Arial"/>
                <w:sz w:val="20"/>
                <w:szCs w:val="20"/>
              </w:rPr>
              <w:t>YES</w:t>
            </w:r>
          </w:p>
        </w:tc>
        <w:tc>
          <w:tcPr>
            <w:tcW w:w="4164" w:type="dxa"/>
            <w:tcBorders>
              <w:top w:val="single" w:sz="4" w:space="0" w:color="000000"/>
              <w:left w:val="single" w:sz="4" w:space="0" w:color="000000"/>
              <w:bottom w:val="single" w:sz="4" w:space="0" w:color="000000"/>
              <w:right w:val="single" w:sz="4" w:space="0" w:color="000000"/>
            </w:tcBorders>
          </w:tcPr>
          <w:p w14:paraId="0DE1CA34" w14:textId="4A533C51" w:rsidR="00B63A91" w:rsidRPr="00484CFD" w:rsidRDefault="00B63A91" w:rsidP="00B63A91">
            <w:pPr>
              <w:rPr>
                <w:rFonts w:ascii="Arial" w:hAnsi="Arial" w:cs="Arial"/>
                <w:sz w:val="20"/>
                <w:szCs w:val="20"/>
              </w:rPr>
            </w:pPr>
          </w:p>
        </w:tc>
      </w:tr>
      <w:tr w:rsidR="00B63A91" w:rsidRPr="00484CFD" w14:paraId="08464BDE"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4A42CC7A" w14:textId="77777777" w:rsidR="00B63A91" w:rsidRPr="00484CFD" w:rsidRDefault="00B63A91" w:rsidP="00B63A91">
            <w:pPr>
              <w:pStyle w:val="Heading2"/>
              <w:ind w:left="360"/>
              <w:jc w:val="left"/>
              <w:rPr>
                <w:rFonts w:ascii="Arial" w:hAnsi="Arial" w:cs="Arial"/>
                <w:lang w:val="en-GB" w:eastAsia="en-US"/>
              </w:rPr>
            </w:pPr>
            <w:r w:rsidRPr="00484CFD">
              <w:rPr>
                <w:rFonts w:ascii="Arial" w:hAnsi="Arial" w:cs="Arial"/>
                <w:lang w:val="en-GB" w:eastAsia="en-US"/>
              </w:rPr>
              <w:lastRenderedPageBreak/>
              <w:t xml:space="preserve">Is the abstract of the article comprehensive? </w:t>
            </w:r>
          </w:p>
          <w:p w14:paraId="7FAB389C" w14:textId="77777777" w:rsidR="00B63A91" w:rsidRPr="00484CFD" w:rsidRDefault="00B63A91" w:rsidP="00B63A91">
            <w:pPr>
              <w:ind w:left="284"/>
              <w:rPr>
                <w:rFonts w:ascii="Arial" w:hAnsi="Arial" w:cs="Arial"/>
                <w:bCs/>
                <w:sz w:val="20"/>
                <w:szCs w:val="20"/>
                <w:lang w:val="en-GB" w:eastAsia="en-US"/>
              </w:rPr>
            </w:pPr>
          </w:p>
          <w:p w14:paraId="66A7C622" w14:textId="77777777" w:rsidR="00B63A91" w:rsidRPr="00484CFD" w:rsidRDefault="00B63A91" w:rsidP="00B63A91">
            <w:pPr>
              <w:ind w:left="284"/>
              <w:rPr>
                <w:rFonts w:ascii="Arial" w:hAnsi="Arial" w:cs="Arial"/>
                <w:sz w:val="20"/>
                <w:szCs w:val="20"/>
                <w:lang w:val="en-GB"/>
              </w:rPr>
            </w:pPr>
            <w:r w:rsidRPr="00484CFD">
              <w:rPr>
                <w:rFonts w:ascii="Arial" w:hAnsi="Arial" w:cs="Arial"/>
                <w:bCs/>
                <w:sz w:val="20"/>
                <w:szCs w:val="20"/>
                <w:lang w:val="en-GB"/>
              </w:rPr>
              <w:t>If your answer is NO, please provide a brief, clear suggestion for improvement.</w:t>
            </w:r>
          </w:p>
        </w:tc>
        <w:tc>
          <w:tcPr>
            <w:tcW w:w="6048" w:type="dxa"/>
            <w:tcBorders>
              <w:top w:val="single" w:sz="4" w:space="0" w:color="000000"/>
              <w:left w:val="single" w:sz="4" w:space="0" w:color="000000"/>
              <w:bottom w:val="single" w:sz="4" w:space="0" w:color="000000"/>
              <w:right w:val="single" w:sz="4" w:space="0" w:color="000000"/>
            </w:tcBorders>
          </w:tcPr>
          <w:p w14:paraId="4D690428" w14:textId="67F6D222" w:rsidR="00B63A91" w:rsidRPr="00484CFD" w:rsidRDefault="00B63A91" w:rsidP="00B63A91">
            <w:pPr>
              <w:rPr>
                <w:rFonts w:ascii="Arial" w:hAnsi="Arial" w:cs="Arial"/>
                <w:sz w:val="20"/>
                <w:szCs w:val="20"/>
              </w:rPr>
            </w:pPr>
            <w:r w:rsidRPr="00484CFD">
              <w:rPr>
                <w:rFonts w:ascii="Arial" w:hAnsi="Arial" w:cs="Arial"/>
                <w:sz w:val="20"/>
                <w:szCs w:val="20"/>
              </w:rPr>
              <w:t>YES</w:t>
            </w:r>
          </w:p>
        </w:tc>
        <w:tc>
          <w:tcPr>
            <w:tcW w:w="4164" w:type="dxa"/>
            <w:tcBorders>
              <w:top w:val="single" w:sz="4" w:space="0" w:color="000000"/>
              <w:left w:val="single" w:sz="4" w:space="0" w:color="000000"/>
              <w:bottom w:val="single" w:sz="4" w:space="0" w:color="000000"/>
              <w:right w:val="single" w:sz="4" w:space="0" w:color="000000"/>
            </w:tcBorders>
          </w:tcPr>
          <w:p w14:paraId="50D14B65" w14:textId="763DBA47" w:rsidR="00B63A91" w:rsidRPr="00484CFD" w:rsidRDefault="00B63A91" w:rsidP="00B63A91">
            <w:pPr>
              <w:rPr>
                <w:rFonts w:ascii="Arial" w:hAnsi="Arial" w:cs="Arial"/>
                <w:sz w:val="20"/>
                <w:szCs w:val="20"/>
              </w:rPr>
            </w:pPr>
          </w:p>
        </w:tc>
      </w:tr>
      <w:tr w:rsidR="00B63A91" w:rsidRPr="00484CFD" w14:paraId="3F9DEB84"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0BD945E3" w14:textId="77777777" w:rsidR="00B63A91" w:rsidRPr="00484CFD" w:rsidRDefault="00B63A91" w:rsidP="00B63A91">
            <w:pPr>
              <w:pStyle w:val="Heading2"/>
              <w:ind w:left="360"/>
              <w:jc w:val="left"/>
              <w:rPr>
                <w:rFonts w:ascii="Arial" w:hAnsi="Arial" w:cs="Arial"/>
                <w:b w:val="0"/>
                <w:lang w:val="en-GB" w:eastAsia="en-US"/>
              </w:rPr>
            </w:pPr>
            <w:r w:rsidRPr="00484CFD">
              <w:rPr>
                <w:rFonts w:ascii="Arial" w:hAnsi="Arial" w:cs="Arial"/>
                <w:lang w:val="en-GB" w:eastAsia="en-US"/>
              </w:rPr>
              <w:t xml:space="preserve">Is the manuscript scientifically correct? </w:t>
            </w:r>
            <w:r w:rsidRPr="00484CFD">
              <w:rPr>
                <w:rFonts w:ascii="Arial" w:hAnsi="Arial" w:cs="Arial"/>
                <w:lang w:val="en-GB" w:eastAsia="en-US"/>
              </w:rPr>
              <w:br/>
            </w:r>
          </w:p>
          <w:p w14:paraId="295ADED2" w14:textId="77777777" w:rsidR="00B63A91" w:rsidRPr="00484CFD" w:rsidRDefault="00B63A91" w:rsidP="00B63A91">
            <w:pPr>
              <w:ind w:left="284"/>
              <w:rPr>
                <w:rFonts w:ascii="Arial" w:hAnsi="Arial" w:cs="Arial"/>
                <w:b/>
                <w:sz w:val="20"/>
                <w:szCs w:val="20"/>
                <w:lang w:val="en-GB"/>
              </w:rPr>
            </w:pPr>
            <w:r w:rsidRPr="00484CFD">
              <w:rPr>
                <w:rFonts w:ascii="Arial" w:hAnsi="Arial" w:cs="Arial"/>
                <w:bCs/>
                <w:sz w:val="20"/>
                <w:szCs w:val="20"/>
                <w:lang w:val="en-GB"/>
              </w:rPr>
              <w:t>If your answer is NO, please provide a brief, clear suggestion for improvement.</w:t>
            </w:r>
          </w:p>
        </w:tc>
        <w:tc>
          <w:tcPr>
            <w:tcW w:w="6048" w:type="dxa"/>
            <w:tcBorders>
              <w:top w:val="single" w:sz="4" w:space="0" w:color="000000"/>
              <w:left w:val="single" w:sz="4" w:space="0" w:color="000000"/>
              <w:bottom w:val="single" w:sz="4" w:space="0" w:color="000000"/>
              <w:right w:val="single" w:sz="4" w:space="0" w:color="000000"/>
            </w:tcBorders>
          </w:tcPr>
          <w:p w14:paraId="1E22F176" w14:textId="0A822298" w:rsidR="00B63A91" w:rsidRPr="00484CFD" w:rsidRDefault="00B63A91" w:rsidP="00B63A91">
            <w:pPr>
              <w:rPr>
                <w:rFonts w:ascii="Arial" w:hAnsi="Arial" w:cs="Arial"/>
                <w:sz w:val="20"/>
                <w:szCs w:val="20"/>
              </w:rPr>
            </w:pPr>
            <w:proofErr w:type="gramStart"/>
            <w:r w:rsidRPr="00484CFD">
              <w:rPr>
                <w:rFonts w:ascii="Arial" w:hAnsi="Arial" w:cs="Arial"/>
                <w:sz w:val="20"/>
                <w:szCs w:val="20"/>
              </w:rPr>
              <w:t>GENERALLY</w:t>
            </w:r>
            <w:proofErr w:type="gramEnd"/>
            <w:r w:rsidRPr="00484CFD">
              <w:rPr>
                <w:rFonts w:ascii="Arial" w:hAnsi="Arial" w:cs="Arial"/>
                <w:sz w:val="20"/>
                <w:szCs w:val="20"/>
              </w:rPr>
              <w:t xml:space="preserve"> YES, WITH REVISION</w:t>
            </w:r>
          </w:p>
        </w:tc>
        <w:tc>
          <w:tcPr>
            <w:tcW w:w="4164" w:type="dxa"/>
            <w:tcBorders>
              <w:top w:val="single" w:sz="4" w:space="0" w:color="000000"/>
              <w:left w:val="single" w:sz="4" w:space="0" w:color="000000"/>
              <w:bottom w:val="single" w:sz="4" w:space="0" w:color="000000"/>
              <w:right w:val="single" w:sz="4" w:space="0" w:color="000000"/>
            </w:tcBorders>
          </w:tcPr>
          <w:p w14:paraId="3D96072C" w14:textId="3920213E" w:rsidR="00B63A91" w:rsidRPr="00484CFD" w:rsidRDefault="00B63A91" w:rsidP="00B63A91">
            <w:pPr>
              <w:rPr>
                <w:rFonts w:ascii="Arial" w:hAnsi="Arial" w:cs="Arial"/>
                <w:sz w:val="20"/>
                <w:szCs w:val="20"/>
              </w:rPr>
            </w:pPr>
          </w:p>
        </w:tc>
      </w:tr>
      <w:tr w:rsidR="00B63A91" w:rsidRPr="00484CFD" w14:paraId="2D91C53F"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2860FA33" w14:textId="77777777" w:rsidR="00B63A91" w:rsidRPr="00484CFD" w:rsidRDefault="00B63A91" w:rsidP="00B63A91">
            <w:pPr>
              <w:ind w:left="360"/>
              <w:rPr>
                <w:rFonts w:ascii="Arial" w:hAnsi="Arial" w:cs="Arial"/>
                <w:b/>
                <w:bCs/>
                <w:sz w:val="20"/>
                <w:szCs w:val="20"/>
                <w:lang w:val="en-GB"/>
              </w:rPr>
            </w:pPr>
            <w:r w:rsidRPr="00484CFD">
              <w:rPr>
                <w:rFonts w:ascii="Arial" w:hAnsi="Arial" w:cs="Arial"/>
                <w:b/>
                <w:bCs/>
                <w:sz w:val="20"/>
                <w:szCs w:val="20"/>
                <w:lang w:val="en-GB"/>
              </w:rPr>
              <w:t xml:space="preserve">Are the references sufficient and recent? </w:t>
            </w:r>
          </w:p>
          <w:p w14:paraId="2B6B48CD" w14:textId="77777777" w:rsidR="00B63A91" w:rsidRPr="00484CFD" w:rsidRDefault="00B63A91" w:rsidP="00B63A91">
            <w:pPr>
              <w:ind w:left="360"/>
              <w:rPr>
                <w:rFonts w:ascii="Arial" w:hAnsi="Arial" w:cs="Arial"/>
                <w:b/>
                <w:bCs/>
                <w:sz w:val="20"/>
                <w:szCs w:val="20"/>
                <w:lang w:val="en-GB"/>
              </w:rPr>
            </w:pPr>
          </w:p>
          <w:p w14:paraId="4DD4A4E2" w14:textId="77777777" w:rsidR="00B63A91" w:rsidRPr="00484CFD" w:rsidRDefault="00B63A91" w:rsidP="00B63A91">
            <w:pPr>
              <w:ind w:left="360"/>
              <w:rPr>
                <w:rFonts w:ascii="Arial" w:hAnsi="Arial" w:cs="Arial"/>
                <w:b/>
                <w:bCs/>
                <w:sz w:val="20"/>
                <w:szCs w:val="20"/>
                <w:lang w:val="en-GB"/>
              </w:rPr>
            </w:pPr>
            <w:r w:rsidRPr="00484CFD">
              <w:rPr>
                <w:rFonts w:ascii="Arial" w:hAnsi="Arial" w:cs="Arial"/>
                <w:bCs/>
                <w:sz w:val="20"/>
                <w:szCs w:val="20"/>
                <w:lang w:val="en-GB"/>
              </w:rPr>
              <w:t>If your answer is NO, please provide clear suggestion for improvement.</w:t>
            </w:r>
          </w:p>
        </w:tc>
        <w:tc>
          <w:tcPr>
            <w:tcW w:w="6048" w:type="dxa"/>
            <w:tcBorders>
              <w:top w:val="single" w:sz="4" w:space="0" w:color="000000"/>
              <w:left w:val="single" w:sz="4" w:space="0" w:color="000000"/>
              <w:bottom w:val="single" w:sz="4" w:space="0" w:color="000000"/>
              <w:right w:val="single" w:sz="4" w:space="0" w:color="000000"/>
            </w:tcBorders>
          </w:tcPr>
          <w:p w14:paraId="71C645B8" w14:textId="00640F82" w:rsidR="00B63A91" w:rsidRPr="00484CFD" w:rsidRDefault="00B63A91" w:rsidP="00B63A91">
            <w:pPr>
              <w:rPr>
                <w:rFonts w:ascii="Arial" w:hAnsi="Arial" w:cs="Arial"/>
                <w:sz w:val="20"/>
                <w:szCs w:val="20"/>
              </w:rPr>
            </w:pPr>
            <w:r w:rsidRPr="00484CFD">
              <w:rPr>
                <w:rFonts w:ascii="Arial" w:hAnsi="Arial" w:cs="Arial"/>
                <w:sz w:val="20"/>
                <w:szCs w:val="20"/>
              </w:rPr>
              <w:t>YES</w:t>
            </w:r>
          </w:p>
        </w:tc>
        <w:tc>
          <w:tcPr>
            <w:tcW w:w="4164" w:type="dxa"/>
            <w:tcBorders>
              <w:top w:val="single" w:sz="4" w:space="0" w:color="000000"/>
              <w:left w:val="single" w:sz="4" w:space="0" w:color="000000"/>
              <w:bottom w:val="single" w:sz="4" w:space="0" w:color="000000"/>
              <w:right w:val="single" w:sz="4" w:space="0" w:color="000000"/>
            </w:tcBorders>
          </w:tcPr>
          <w:p w14:paraId="5E6D98F5" w14:textId="20A80D49" w:rsidR="00B63A91" w:rsidRPr="00484CFD" w:rsidRDefault="00B63A91" w:rsidP="00B63A91">
            <w:pPr>
              <w:rPr>
                <w:rFonts w:ascii="Arial" w:hAnsi="Arial" w:cs="Arial"/>
                <w:sz w:val="20"/>
                <w:szCs w:val="20"/>
              </w:rPr>
            </w:pPr>
          </w:p>
        </w:tc>
      </w:tr>
      <w:tr w:rsidR="00F87116" w:rsidRPr="00484CFD" w14:paraId="01DD3DFA" w14:textId="77777777" w:rsidTr="00B63A91">
        <w:trPr>
          <w:trHeight w:val="23"/>
          <w:jc w:val="center"/>
        </w:trPr>
        <w:tc>
          <w:tcPr>
            <w:tcW w:w="3457" w:type="dxa"/>
            <w:tcBorders>
              <w:top w:val="single" w:sz="4" w:space="0" w:color="000000"/>
              <w:left w:val="single" w:sz="4" w:space="0" w:color="000000"/>
              <w:bottom w:val="single" w:sz="4" w:space="0" w:color="000000"/>
              <w:right w:val="single" w:sz="4" w:space="0" w:color="000000"/>
            </w:tcBorders>
          </w:tcPr>
          <w:p w14:paraId="4C48DE59" w14:textId="77777777" w:rsidR="00F87116" w:rsidRPr="00484CFD" w:rsidRDefault="00000000">
            <w:pPr>
              <w:rPr>
                <w:rFonts w:ascii="Arial" w:hAnsi="Arial" w:cs="Arial"/>
                <w:b/>
                <w:bCs/>
                <w:sz w:val="20"/>
                <w:szCs w:val="20"/>
                <w:lang w:val="en-GB"/>
              </w:rPr>
            </w:pPr>
            <w:r w:rsidRPr="00484CFD">
              <w:rPr>
                <w:rFonts w:ascii="Arial" w:hAnsi="Arial" w:cs="Arial"/>
                <w:b/>
                <w:bCs/>
                <w:sz w:val="20"/>
                <w:szCs w:val="20"/>
                <w:lang w:val="en-GB"/>
              </w:rPr>
              <w:t>Are there ethical issues in this manuscript?</w:t>
            </w:r>
          </w:p>
          <w:p w14:paraId="2286DBB8" w14:textId="77777777" w:rsidR="00F87116" w:rsidRPr="00484CFD" w:rsidRDefault="00000000">
            <w:pPr>
              <w:rPr>
                <w:rFonts w:ascii="Arial" w:hAnsi="Arial" w:cs="Arial"/>
                <w:bCs/>
                <w:sz w:val="20"/>
                <w:szCs w:val="20"/>
                <w:lang w:val="en-GB"/>
              </w:rPr>
            </w:pPr>
            <w:r w:rsidRPr="00484CFD">
              <w:rPr>
                <w:rFonts w:ascii="Arial" w:hAnsi="Arial" w:cs="Arial"/>
                <w:bCs/>
                <w:sz w:val="20"/>
                <w:szCs w:val="20"/>
                <w:lang w:val="en-GB"/>
              </w:rPr>
              <w:t>(YES or NO)</w:t>
            </w:r>
          </w:p>
          <w:p w14:paraId="2AA7DE16" w14:textId="77777777" w:rsidR="00F87116" w:rsidRPr="00484CFD" w:rsidRDefault="00F87116">
            <w:pPr>
              <w:rPr>
                <w:rFonts w:ascii="Arial" w:hAnsi="Arial" w:cs="Arial"/>
                <w:bCs/>
                <w:sz w:val="20"/>
                <w:szCs w:val="20"/>
                <w:lang w:val="en-GB"/>
              </w:rPr>
            </w:pPr>
          </w:p>
          <w:p w14:paraId="04FFCD55" w14:textId="77777777" w:rsidR="00F87116" w:rsidRPr="00484CFD" w:rsidRDefault="00000000">
            <w:pPr>
              <w:rPr>
                <w:rFonts w:ascii="Arial" w:hAnsi="Arial" w:cs="Arial"/>
                <w:bCs/>
                <w:sz w:val="20"/>
                <w:szCs w:val="20"/>
                <w:lang w:val="en-GB"/>
              </w:rPr>
            </w:pPr>
            <w:r w:rsidRPr="00484CFD">
              <w:rPr>
                <w:rFonts w:ascii="Arial" w:hAnsi="Arial" w:cs="Arial"/>
                <w:bCs/>
                <w:sz w:val="20"/>
                <w:szCs w:val="20"/>
                <w:lang w:val="en-GB"/>
              </w:rPr>
              <w:t>(If yes, kindly please write down the ethical issues here in details)</w:t>
            </w:r>
          </w:p>
          <w:p w14:paraId="6474F976" w14:textId="77777777" w:rsidR="00F87116" w:rsidRPr="00484CFD" w:rsidRDefault="00F87116">
            <w:pPr>
              <w:ind w:left="360"/>
              <w:rPr>
                <w:rFonts w:ascii="Arial" w:hAnsi="Arial" w:cs="Arial"/>
                <w:b/>
                <w:bCs/>
                <w:sz w:val="20"/>
                <w:szCs w:val="20"/>
                <w:lang w:val="en-GB"/>
              </w:rPr>
            </w:pPr>
          </w:p>
        </w:tc>
        <w:tc>
          <w:tcPr>
            <w:tcW w:w="6048" w:type="dxa"/>
            <w:tcBorders>
              <w:top w:val="single" w:sz="4" w:space="0" w:color="000000"/>
              <w:left w:val="single" w:sz="4" w:space="0" w:color="000000"/>
              <w:bottom w:val="single" w:sz="4" w:space="0" w:color="000000"/>
              <w:right w:val="single" w:sz="4" w:space="0" w:color="000000"/>
            </w:tcBorders>
          </w:tcPr>
          <w:p w14:paraId="76931DEC" w14:textId="53106817" w:rsidR="00F87116" w:rsidRPr="00484CFD" w:rsidRDefault="00277CC3">
            <w:pPr>
              <w:rPr>
                <w:rFonts w:ascii="Arial" w:hAnsi="Arial" w:cs="Arial"/>
                <w:sz w:val="20"/>
                <w:szCs w:val="20"/>
              </w:rPr>
            </w:pPr>
            <w:r w:rsidRPr="00484CFD">
              <w:rPr>
                <w:rFonts w:ascii="Arial" w:hAnsi="Arial" w:cs="Arial"/>
                <w:sz w:val="20"/>
                <w:szCs w:val="20"/>
              </w:rPr>
              <w:t>NO</w:t>
            </w:r>
          </w:p>
        </w:tc>
        <w:tc>
          <w:tcPr>
            <w:tcW w:w="4164" w:type="dxa"/>
            <w:tcBorders>
              <w:top w:val="single" w:sz="4" w:space="0" w:color="000000"/>
              <w:left w:val="single" w:sz="4" w:space="0" w:color="000000"/>
              <w:bottom w:val="single" w:sz="4" w:space="0" w:color="000000"/>
              <w:right w:val="single" w:sz="4" w:space="0" w:color="000000"/>
            </w:tcBorders>
          </w:tcPr>
          <w:p w14:paraId="04EFE2D2" w14:textId="0588256D" w:rsidR="00F87116" w:rsidRPr="00484CFD" w:rsidRDefault="00F87116">
            <w:pPr>
              <w:rPr>
                <w:rFonts w:ascii="Arial" w:hAnsi="Arial" w:cs="Arial"/>
                <w:sz w:val="20"/>
                <w:szCs w:val="20"/>
              </w:rPr>
            </w:pPr>
          </w:p>
        </w:tc>
      </w:tr>
    </w:tbl>
    <w:p w14:paraId="1F9F4F54" w14:textId="77777777" w:rsidR="00F87116" w:rsidRPr="00484CFD" w:rsidRDefault="00F87116">
      <w:pPr>
        <w:rPr>
          <w:rFonts w:ascii="Arial" w:hAnsi="Arial" w:cs="Arial"/>
          <w:sz w:val="20"/>
          <w:szCs w:val="20"/>
          <w:lang w:val="en-GB"/>
        </w:rPr>
      </w:pPr>
    </w:p>
    <w:p w14:paraId="25CAE215" w14:textId="77777777" w:rsidR="00484CFD" w:rsidRPr="00484CFD" w:rsidRDefault="00484CFD" w:rsidP="00484CFD">
      <w:pPr>
        <w:pStyle w:val="Affiliation"/>
        <w:spacing w:after="0" w:line="240" w:lineRule="auto"/>
        <w:jc w:val="left"/>
        <w:rPr>
          <w:rFonts w:ascii="Arial" w:hAnsi="Arial" w:cs="Arial"/>
          <w:b/>
          <w:u w:val="single"/>
        </w:rPr>
      </w:pPr>
      <w:r w:rsidRPr="00484CFD">
        <w:rPr>
          <w:rFonts w:ascii="Arial" w:hAnsi="Arial" w:cs="Arial"/>
          <w:b/>
          <w:u w:val="single"/>
        </w:rPr>
        <w:t>Reviewer details:</w:t>
      </w:r>
    </w:p>
    <w:p w14:paraId="3DB30323" w14:textId="77777777" w:rsidR="00F87116" w:rsidRPr="00484CFD" w:rsidRDefault="00F87116">
      <w:pPr>
        <w:pStyle w:val="BodyText"/>
        <w:rPr>
          <w:rFonts w:ascii="Arial" w:hAnsi="Arial" w:cs="Arial"/>
          <w:b/>
          <w:bCs/>
          <w:sz w:val="20"/>
          <w:szCs w:val="20"/>
          <w:u w:val="single"/>
          <w:lang w:val="en-GB"/>
        </w:rPr>
      </w:pPr>
    </w:p>
    <w:p w14:paraId="435BE8F6" w14:textId="49B83FAD" w:rsidR="00484CFD" w:rsidRPr="00484CFD" w:rsidRDefault="00484CFD" w:rsidP="00484CFD">
      <w:pPr>
        <w:pStyle w:val="BodyText"/>
        <w:rPr>
          <w:rFonts w:ascii="Arial" w:hAnsi="Arial" w:cs="Arial"/>
          <w:b/>
          <w:bCs/>
          <w:sz w:val="20"/>
          <w:szCs w:val="20"/>
          <w:lang w:val="en-GB"/>
        </w:rPr>
      </w:pPr>
      <w:proofErr w:type="spellStart"/>
      <w:r w:rsidRPr="00484CFD">
        <w:rPr>
          <w:rFonts w:ascii="Arial" w:hAnsi="Arial" w:cs="Arial"/>
          <w:b/>
          <w:bCs/>
          <w:sz w:val="20"/>
          <w:szCs w:val="20"/>
          <w:lang w:val="en-GB"/>
        </w:rPr>
        <w:t>Orueri</w:t>
      </w:r>
      <w:proofErr w:type="spellEnd"/>
      <w:r w:rsidRPr="00484CFD">
        <w:rPr>
          <w:rFonts w:ascii="Arial" w:hAnsi="Arial" w:cs="Arial"/>
          <w:b/>
          <w:bCs/>
          <w:sz w:val="20"/>
          <w:szCs w:val="20"/>
          <w:lang w:val="en-GB"/>
        </w:rPr>
        <w:t xml:space="preserve"> Daniel Ufuoma</w:t>
      </w:r>
      <w:r w:rsidRPr="00484CFD">
        <w:rPr>
          <w:rFonts w:ascii="Arial" w:hAnsi="Arial" w:cs="Arial"/>
          <w:b/>
          <w:bCs/>
          <w:sz w:val="20"/>
          <w:szCs w:val="20"/>
          <w:lang w:val="en-GB"/>
        </w:rPr>
        <w:t xml:space="preserve">, </w:t>
      </w:r>
      <w:r w:rsidRPr="00484CFD">
        <w:rPr>
          <w:rFonts w:ascii="Arial" w:hAnsi="Arial" w:cs="Arial"/>
          <w:b/>
          <w:bCs/>
          <w:sz w:val="20"/>
          <w:szCs w:val="20"/>
          <w:lang w:val="en-GB"/>
        </w:rPr>
        <w:t>Nigerian Defence Academy</w:t>
      </w:r>
      <w:r w:rsidRPr="00484CFD">
        <w:rPr>
          <w:rFonts w:ascii="Arial" w:hAnsi="Arial" w:cs="Arial"/>
          <w:b/>
          <w:bCs/>
          <w:sz w:val="20"/>
          <w:szCs w:val="20"/>
          <w:lang w:val="en-GB"/>
        </w:rPr>
        <w:t xml:space="preserve">, </w:t>
      </w:r>
      <w:r w:rsidRPr="00484CFD">
        <w:rPr>
          <w:rFonts w:ascii="Arial" w:hAnsi="Arial" w:cs="Arial"/>
          <w:b/>
          <w:bCs/>
          <w:sz w:val="20"/>
          <w:szCs w:val="20"/>
          <w:lang w:val="en-GB"/>
        </w:rPr>
        <w:t>Nigeria</w:t>
      </w:r>
    </w:p>
    <w:sectPr w:rsidR="00484CFD" w:rsidRPr="00484CFD">
      <w:headerReference w:type="default" r:id="rId7"/>
      <w:footerReference w:type="default" r:id="rId8"/>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B43E" w14:textId="77777777" w:rsidR="007A2F10" w:rsidRDefault="007A2F10">
      <w:r>
        <w:separator/>
      </w:r>
    </w:p>
  </w:endnote>
  <w:endnote w:type="continuationSeparator" w:id="0">
    <w:p w14:paraId="25E90C9E" w14:textId="77777777" w:rsidR="007A2F10" w:rsidRDefault="007A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Arial">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3B98" w14:textId="77777777" w:rsidR="00F87116"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0E1FEC65" w14:textId="77777777" w:rsidR="00F87116" w:rsidRDefault="00F87116">
    <w:pPr>
      <w:pStyle w:val="Footer"/>
      <w:jc w:val="right"/>
      <w:rPr>
        <w:b/>
        <w:sz w:val="20"/>
      </w:rPr>
    </w:pPr>
  </w:p>
  <w:p w14:paraId="79BC9EAD" w14:textId="77777777" w:rsidR="00F87116" w:rsidRDefault="00F871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8189" w14:textId="77777777" w:rsidR="007A2F10" w:rsidRDefault="007A2F10">
      <w:r>
        <w:separator/>
      </w:r>
    </w:p>
  </w:footnote>
  <w:footnote w:type="continuationSeparator" w:id="0">
    <w:p w14:paraId="07F5F89B" w14:textId="77777777" w:rsidR="007A2F10" w:rsidRDefault="007A2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56D0" w14:textId="77777777" w:rsidR="00F87116" w:rsidRDefault="00F87116">
    <w:pPr>
      <w:jc w:val="center"/>
      <w:rPr>
        <w:rFonts w:ascii="Arial" w:hAnsi="Arial" w:cs="Arial"/>
        <w:b/>
        <w:bCs/>
        <w:color w:val="003399"/>
        <w:szCs w:val="20"/>
        <w:u w:val="single"/>
        <w:lang w:val="en-GB"/>
      </w:rPr>
    </w:pPr>
  </w:p>
  <w:p w14:paraId="20D04640" w14:textId="77777777" w:rsidR="00F87116"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F0334"/>
    <w:multiLevelType w:val="multilevel"/>
    <w:tmpl w:val="44A266E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98894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AwNDAyNzA1MTAztDRV0lEKTi0uzszPAykwNKgFAJ7/6yEtAAAA"/>
  </w:docVars>
  <w:rsids>
    <w:rsidRoot w:val="00F87116"/>
    <w:rsid w:val="000C4871"/>
    <w:rsid w:val="000E7D0C"/>
    <w:rsid w:val="001C4A91"/>
    <w:rsid w:val="00277CC3"/>
    <w:rsid w:val="00484CFD"/>
    <w:rsid w:val="00713266"/>
    <w:rsid w:val="0079465B"/>
    <w:rsid w:val="007A2F10"/>
    <w:rsid w:val="007D4AB2"/>
    <w:rsid w:val="00810FAD"/>
    <w:rsid w:val="00853700"/>
    <w:rsid w:val="008D5399"/>
    <w:rsid w:val="00957D78"/>
    <w:rsid w:val="009D3282"/>
    <w:rsid w:val="00AC0C2F"/>
    <w:rsid w:val="00AD2FF4"/>
    <w:rsid w:val="00B63A91"/>
    <w:rsid w:val="00D407D5"/>
    <w:rsid w:val="00DE2193"/>
    <w:rsid w:val="00EA093C"/>
    <w:rsid w:val="00F8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16F9C"/>
  <w15:docId w15:val="{93D0FAC9-E688-4BD4-BC4C-55A10B6E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Arial" w:eastAsia="Arial Unicode MS;Arial" w:hAnsi="Arial Unicode MS;Arial" w:cs="Arial Unicode M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 w:hAnsi="Helvetica" w:cs="Helvetica"/>
      <w:b/>
      <w:bCs/>
      <w:sz w:val="20"/>
      <w:szCs w:val="20"/>
      <w:lang w:val="fr-FR"/>
    </w:rPr>
  </w:style>
  <w:style w:type="character" w:customStyle="1" w:styleId="Heading4Char">
    <w:name w:val="Heading 4 Char"/>
    <w:qFormat/>
    <w:rPr>
      <w:rFonts w:ascii="Arial Unicode MS;Arial" w:eastAsia="Arial Unicode MS;Arial" w:hAnsi="Arial Unicode MS;Arial" w:cs="Arial Unicode MS;Arial"/>
      <w:b/>
      <w:bCs/>
      <w:sz w:val="24"/>
      <w:szCs w:val="24"/>
      <w:lang w:val="en-US"/>
    </w:rPr>
  </w:style>
  <w:style w:type="character" w:customStyle="1" w:styleId="BodyTextChar">
    <w:name w:val="Body Text Char"/>
    <w:qFormat/>
    <w:rPr>
      <w:rFonts w:ascii="Helvetica" w:eastAsia="MS Mincho"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Arial" w:eastAsia="Arial Unicode MS;Arial" w:hAnsi="Arial Unicode MS;Arial" w:cs="Arial Unicode MS;Arial"/>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rPr>
      <w:rFonts w:ascii="Calibri" w:eastAsia="Calibri" w:hAnsi="Calibri" w:cs="Times New Roman"/>
      <w:sz w:val="22"/>
      <w:szCs w:val="22"/>
      <w:lang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Affiliation">
    <w:name w:val="Affiliation"/>
    <w:basedOn w:val="Normal"/>
    <w:rsid w:val="00484CFD"/>
    <w:pPr>
      <w:suppressAutoHyphens w:val="0"/>
      <w:spacing w:after="240" w:line="240" w:lineRule="exact"/>
      <w:jc w:val="right"/>
    </w:pPr>
    <w:rPr>
      <w:rFonts w:ascii="Helvetica" w:hAnsi="Helvetic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1156</cp:lastModifiedBy>
  <cp:revision>9</cp:revision>
  <dcterms:created xsi:type="dcterms:W3CDTF">2026-09-23T14:38:00Z</dcterms:created>
  <dcterms:modified xsi:type="dcterms:W3CDTF">2026-09-24T12:09:00Z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